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1264B" w14:textId="28C63E78" w:rsidR="005E585A" w:rsidRPr="00832BFB" w:rsidRDefault="00E224B0" w:rsidP="005E585A">
      <w:pPr>
        <w:rPr>
          <w:rFonts w:asciiTheme="minorHAnsi" w:hAnsiTheme="minorHAnsi" w:cstheme="minorHAnsi"/>
        </w:rPr>
      </w:pPr>
      <w:r>
        <w:rPr>
          <w:rFonts w:asciiTheme="majorHAnsi" w:hAnsiTheme="majorHAnsi" w:cs="Arial"/>
          <w:b/>
          <w:bCs/>
          <w:noProof/>
          <w:color w:val="000000"/>
          <w:lang w:val="en-US"/>
        </w:rPr>
        <w:drawing>
          <wp:anchor distT="0" distB="0" distL="114300" distR="114300" simplePos="0" relativeHeight="251661312" behindDoc="1" locked="0" layoutInCell="1" allowOverlap="1" wp14:anchorId="1AD2E601" wp14:editId="70A5D78E">
            <wp:simplePos x="0" y="0"/>
            <wp:positionH relativeFrom="column">
              <wp:posOffset>1819017</wp:posOffset>
            </wp:positionH>
            <wp:positionV relativeFrom="paragraph">
              <wp:posOffset>12700</wp:posOffset>
            </wp:positionV>
            <wp:extent cx="1837690" cy="1837690"/>
            <wp:effectExtent l="12700" t="12700" r="16510" b="16510"/>
            <wp:wrapThrough wrapText="bothSides">
              <wp:wrapPolygon edited="0">
                <wp:start x="-149" y="-149"/>
                <wp:lineTo x="-149" y="21645"/>
                <wp:lineTo x="21645" y="21645"/>
                <wp:lineTo x="21645" y="-149"/>
                <wp:lineTo x="-149" y="-149"/>
              </wp:wrapPolygon>
            </wp:wrapThrough>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690" cy="1837690"/>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5A76AAF6" w14:textId="233731B8" w:rsidR="00824455" w:rsidRPr="00832BFB" w:rsidRDefault="00824455" w:rsidP="00493886">
      <w:pPr>
        <w:jc w:val="center"/>
        <w:rPr>
          <w:rFonts w:asciiTheme="minorHAnsi" w:hAnsiTheme="minorHAnsi" w:cstheme="minorHAnsi"/>
          <w:b/>
          <w:sz w:val="28"/>
          <w:szCs w:val="28"/>
        </w:rPr>
      </w:pPr>
    </w:p>
    <w:p w14:paraId="15897AC8" w14:textId="6D4B074A" w:rsidR="00824455" w:rsidRPr="00832BFB" w:rsidRDefault="00824455" w:rsidP="00493886">
      <w:pPr>
        <w:jc w:val="center"/>
        <w:rPr>
          <w:rFonts w:asciiTheme="minorHAnsi" w:hAnsiTheme="minorHAnsi" w:cstheme="minorHAnsi"/>
          <w:b/>
          <w:sz w:val="28"/>
          <w:szCs w:val="28"/>
        </w:rPr>
      </w:pPr>
    </w:p>
    <w:p w14:paraId="56381535" w14:textId="31C7C989" w:rsidR="00824455" w:rsidRPr="00832BFB" w:rsidRDefault="00824455" w:rsidP="00493886">
      <w:pPr>
        <w:jc w:val="center"/>
        <w:rPr>
          <w:rFonts w:asciiTheme="minorHAnsi" w:hAnsiTheme="minorHAnsi" w:cstheme="minorHAnsi"/>
          <w:b/>
          <w:sz w:val="28"/>
          <w:szCs w:val="28"/>
        </w:rPr>
      </w:pPr>
    </w:p>
    <w:p w14:paraId="40928831" w14:textId="3F2E50BD" w:rsidR="00824455" w:rsidRPr="00832BFB" w:rsidRDefault="00824455" w:rsidP="00493886">
      <w:pPr>
        <w:jc w:val="center"/>
        <w:rPr>
          <w:rFonts w:asciiTheme="minorHAnsi" w:hAnsiTheme="minorHAnsi" w:cstheme="minorHAnsi"/>
          <w:b/>
          <w:sz w:val="28"/>
          <w:szCs w:val="28"/>
        </w:rPr>
      </w:pPr>
    </w:p>
    <w:p w14:paraId="7D162D9D" w14:textId="35860E4C" w:rsidR="004C5A14" w:rsidRPr="00832BFB" w:rsidRDefault="004C5A14" w:rsidP="004C5A14">
      <w:pPr>
        <w:pStyle w:val="NormalWeb"/>
        <w:jc w:val="center"/>
        <w:rPr>
          <w:rFonts w:asciiTheme="minorHAnsi" w:hAnsiTheme="minorHAnsi" w:cstheme="minorHAnsi"/>
          <w:color w:val="54B2A5"/>
          <w:sz w:val="56"/>
          <w:szCs w:val="56"/>
        </w:rPr>
      </w:pPr>
    </w:p>
    <w:p w14:paraId="0E0F9E6D" w14:textId="72DF4B0E" w:rsidR="004C5A14" w:rsidRPr="00832BFB" w:rsidRDefault="00E224B0" w:rsidP="004C5A14">
      <w:pPr>
        <w:pStyle w:val="NormalWeb"/>
        <w:jc w:val="center"/>
        <w:rPr>
          <w:rFonts w:asciiTheme="minorHAnsi" w:hAnsiTheme="minorHAnsi" w:cstheme="minorHAnsi"/>
          <w:color w:val="54B2A5"/>
          <w:sz w:val="56"/>
          <w:szCs w:val="56"/>
        </w:rPr>
      </w:pPr>
      <w:r w:rsidRPr="00832BFB">
        <w:rPr>
          <w:rFonts w:asciiTheme="minorHAnsi" w:hAnsiTheme="minorHAnsi" w:cstheme="minorHAnsi"/>
          <w:noProof/>
          <w:color w:val="808080" w:themeColor="background1" w:themeShade="80"/>
          <w:lang w:val="en-US"/>
        </w:rPr>
        <w:drawing>
          <wp:anchor distT="0" distB="0" distL="114300" distR="114300" simplePos="0" relativeHeight="251659264" behindDoc="0" locked="0" layoutInCell="1" allowOverlap="1" wp14:anchorId="6DDFD0C0" wp14:editId="321D25B3">
            <wp:simplePos x="0" y="0"/>
            <wp:positionH relativeFrom="margin">
              <wp:posOffset>1168729</wp:posOffset>
            </wp:positionH>
            <wp:positionV relativeFrom="paragraph">
              <wp:posOffset>247015</wp:posOffset>
            </wp:positionV>
            <wp:extent cx="3013075" cy="751840"/>
            <wp:effectExtent l="0" t="0" r="0" b="0"/>
            <wp:wrapTight wrapText="bothSides">
              <wp:wrapPolygon edited="0">
                <wp:start x="3642" y="365"/>
                <wp:lineTo x="637" y="1095"/>
                <wp:lineTo x="637" y="4378"/>
                <wp:lineTo x="3095" y="6932"/>
                <wp:lineTo x="546" y="10216"/>
                <wp:lineTo x="0" y="11311"/>
                <wp:lineTo x="0" y="15324"/>
                <wp:lineTo x="5463" y="18608"/>
                <wp:lineTo x="15477" y="21162"/>
                <wp:lineTo x="15842" y="21162"/>
                <wp:lineTo x="20849" y="19703"/>
                <wp:lineTo x="20940" y="18608"/>
                <wp:lineTo x="21486" y="14230"/>
                <wp:lineTo x="21486" y="12405"/>
                <wp:lineTo x="20485" y="6932"/>
                <wp:lineTo x="20849" y="3649"/>
                <wp:lineTo x="20030" y="2919"/>
                <wp:lineTo x="14658" y="365"/>
                <wp:lineTo x="3642" y="36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allery-Trust_Logo.png"/>
                    <pic:cNvPicPr/>
                  </pic:nvPicPr>
                  <pic:blipFill>
                    <a:blip r:embed="rId8">
                      <a:extLst>
                        <a:ext uri="{28A0092B-C50C-407E-A947-70E740481C1C}">
                          <a14:useLocalDpi xmlns:a14="http://schemas.microsoft.com/office/drawing/2010/main" val="0"/>
                        </a:ext>
                      </a:extLst>
                    </a:blip>
                    <a:stretch>
                      <a:fillRect/>
                    </a:stretch>
                  </pic:blipFill>
                  <pic:spPr>
                    <a:xfrm>
                      <a:off x="0" y="0"/>
                      <a:ext cx="3013075" cy="751840"/>
                    </a:xfrm>
                    <a:prstGeom prst="rect">
                      <a:avLst/>
                    </a:prstGeom>
                  </pic:spPr>
                </pic:pic>
              </a:graphicData>
            </a:graphic>
            <wp14:sizeRelH relativeFrom="page">
              <wp14:pctWidth>0</wp14:pctWidth>
            </wp14:sizeRelH>
            <wp14:sizeRelV relativeFrom="page">
              <wp14:pctHeight>0</wp14:pctHeight>
            </wp14:sizeRelV>
          </wp:anchor>
        </w:drawing>
      </w:r>
    </w:p>
    <w:p w14:paraId="2AC7A590" w14:textId="77777777" w:rsidR="00E224B0" w:rsidRDefault="00E224B0" w:rsidP="004C5A14">
      <w:pPr>
        <w:pStyle w:val="NormalWeb"/>
        <w:jc w:val="center"/>
        <w:rPr>
          <w:rFonts w:asciiTheme="minorHAnsi" w:hAnsiTheme="minorHAnsi" w:cstheme="minorHAnsi"/>
          <w:color w:val="54B2A5"/>
          <w:sz w:val="56"/>
          <w:szCs w:val="56"/>
        </w:rPr>
      </w:pPr>
    </w:p>
    <w:p w14:paraId="7ED0BB44" w14:textId="67A1A5AC" w:rsidR="004C5A14" w:rsidRPr="00832BFB" w:rsidRDefault="00557F75" w:rsidP="2FFCE261">
      <w:pPr>
        <w:pStyle w:val="NormalWeb"/>
        <w:jc w:val="center"/>
        <w:rPr>
          <w:rFonts w:asciiTheme="minorHAnsi" w:hAnsiTheme="minorHAnsi" w:cstheme="minorBidi"/>
        </w:rPr>
      </w:pPr>
      <w:r>
        <w:rPr>
          <w:rFonts w:asciiTheme="minorHAnsi" w:hAnsiTheme="minorHAnsi" w:cstheme="minorBidi"/>
          <w:color w:val="54B2A5"/>
          <w:sz w:val="56"/>
          <w:szCs w:val="56"/>
        </w:rPr>
        <w:t>Behaviour</w:t>
      </w:r>
      <w:r w:rsidR="7E5091B9" w:rsidRPr="2FFCE261">
        <w:rPr>
          <w:rFonts w:asciiTheme="minorHAnsi" w:hAnsiTheme="minorHAnsi" w:cstheme="minorBidi"/>
          <w:color w:val="54B2A5"/>
          <w:sz w:val="56"/>
          <w:szCs w:val="56"/>
        </w:rPr>
        <w:t xml:space="preserve"> </w:t>
      </w:r>
      <w:r w:rsidR="004C5A14" w:rsidRPr="2FFCE261">
        <w:rPr>
          <w:rFonts w:asciiTheme="minorHAnsi" w:hAnsiTheme="minorHAnsi" w:cstheme="minorBidi"/>
          <w:color w:val="54B2A5"/>
          <w:sz w:val="56"/>
          <w:szCs w:val="56"/>
        </w:rPr>
        <w:t>Policy</w:t>
      </w:r>
    </w:p>
    <w:p w14:paraId="0DCC771F" w14:textId="77777777" w:rsidR="004C5A14" w:rsidRPr="00832BFB" w:rsidRDefault="004C5A14" w:rsidP="004C5A14">
      <w:pPr>
        <w:pStyle w:val="NormalWeb"/>
        <w:rPr>
          <w:rFonts w:asciiTheme="minorHAnsi" w:hAnsiTheme="minorHAnsi" w:cstheme="minorHAnsi"/>
          <w:color w:val="54B2A5"/>
          <w:sz w:val="28"/>
          <w:szCs w:val="28"/>
        </w:rPr>
      </w:pPr>
    </w:p>
    <w:p w14:paraId="12A10A89" w14:textId="6B0E2809"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 xml:space="preserve">Written: </w:t>
      </w:r>
      <w:r w:rsidRPr="00832BFB">
        <w:rPr>
          <w:rFonts w:asciiTheme="minorHAnsi" w:hAnsiTheme="minorHAnsi" w:cstheme="minorHAnsi"/>
          <w:color w:val="54B2A5"/>
          <w:sz w:val="28"/>
          <w:szCs w:val="28"/>
        </w:rPr>
        <w:tab/>
      </w:r>
      <w:r w:rsidRPr="00832BFB">
        <w:rPr>
          <w:rFonts w:asciiTheme="minorHAnsi" w:hAnsiTheme="minorHAnsi" w:cstheme="minorHAnsi"/>
          <w:color w:val="54B2A5"/>
          <w:sz w:val="28"/>
          <w:szCs w:val="28"/>
        </w:rPr>
        <w:tab/>
      </w:r>
      <w:r w:rsidR="001B69E7">
        <w:rPr>
          <w:rFonts w:asciiTheme="minorHAnsi" w:hAnsiTheme="minorHAnsi" w:cstheme="minorHAnsi"/>
          <w:color w:val="54B2A5"/>
          <w:sz w:val="28"/>
          <w:szCs w:val="28"/>
        </w:rPr>
        <w:t>November</w:t>
      </w:r>
      <w:r w:rsidRPr="00832BFB">
        <w:rPr>
          <w:rFonts w:asciiTheme="minorHAnsi" w:hAnsiTheme="minorHAnsi" w:cstheme="minorHAnsi"/>
          <w:color w:val="54B2A5"/>
          <w:sz w:val="28"/>
          <w:szCs w:val="28"/>
        </w:rPr>
        <w:t xml:space="preserve"> 2021</w:t>
      </w:r>
    </w:p>
    <w:p w14:paraId="14FB759D" w14:textId="5DD74F59" w:rsidR="004C5A14"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Date of review:</w:t>
      </w:r>
      <w:r w:rsidRPr="00832BFB">
        <w:rPr>
          <w:rFonts w:asciiTheme="minorHAnsi" w:hAnsiTheme="minorHAnsi" w:cstheme="minorHAnsi"/>
          <w:color w:val="54B2A5"/>
          <w:sz w:val="28"/>
          <w:szCs w:val="28"/>
        </w:rPr>
        <w:tab/>
        <w:t>September 202</w:t>
      </w:r>
      <w:r w:rsidR="00A37925">
        <w:rPr>
          <w:rFonts w:asciiTheme="minorHAnsi" w:hAnsiTheme="minorHAnsi" w:cstheme="minorHAnsi"/>
          <w:color w:val="54B2A5"/>
          <w:sz w:val="28"/>
          <w:szCs w:val="28"/>
        </w:rPr>
        <w:t>3</w:t>
      </w:r>
    </w:p>
    <w:p w14:paraId="26C47D4A" w14:textId="751CA890"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Bardwell Lead:</w:t>
      </w:r>
      <w:r w:rsidRPr="00832BFB">
        <w:rPr>
          <w:rFonts w:asciiTheme="minorHAnsi" w:hAnsiTheme="minorHAnsi" w:cstheme="minorHAnsi"/>
          <w:color w:val="54B2A5"/>
          <w:sz w:val="28"/>
          <w:szCs w:val="28"/>
        </w:rPr>
        <w:tab/>
        <w:t>Matthew Selsdon (Interim Headteacher)</w:t>
      </w:r>
    </w:p>
    <w:p w14:paraId="02094915" w14:textId="77777777" w:rsidR="001B69E7"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LAB</w:t>
      </w:r>
      <w:r w:rsidR="005B727D" w:rsidRPr="00832BFB">
        <w:rPr>
          <w:rFonts w:asciiTheme="minorHAnsi" w:hAnsiTheme="minorHAnsi" w:cstheme="minorHAnsi"/>
          <w:color w:val="54B2A5"/>
          <w:sz w:val="28"/>
          <w:szCs w:val="28"/>
        </w:rPr>
        <w:t>:</w:t>
      </w:r>
      <w:r w:rsidR="005B727D" w:rsidRPr="00832BFB">
        <w:rPr>
          <w:rFonts w:asciiTheme="minorHAnsi" w:hAnsiTheme="minorHAnsi" w:cstheme="minorHAnsi"/>
          <w:color w:val="54B2A5"/>
          <w:sz w:val="28"/>
          <w:szCs w:val="28"/>
        </w:rPr>
        <w:tab/>
      </w:r>
    </w:p>
    <w:p w14:paraId="31086759" w14:textId="09783CFE" w:rsidR="005B727D" w:rsidRPr="00832BFB"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TGT</w:t>
      </w:r>
      <w:r w:rsidRPr="00832BFB">
        <w:rPr>
          <w:rFonts w:asciiTheme="minorHAnsi" w:hAnsiTheme="minorHAnsi" w:cstheme="minorHAnsi"/>
          <w:color w:val="54B2A5"/>
          <w:sz w:val="28"/>
          <w:szCs w:val="28"/>
        </w:rPr>
        <w:t>:</w:t>
      </w:r>
      <w:r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p>
    <w:p w14:paraId="5A14B38C" w14:textId="77777777" w:rsidR="004C5A14" w:rsidRPr="00832BFB" w:rsidRDefault="004C5A14" w:rsidP="004C5A14">
      <w:pPr>
        <w:pStyle w:val="NormalWeb"/>
        <w:rPr>
          <w:rFonts w:asciiTheme="minorHAnsi" w:hAnsiTheme="minorHAnsi" w:cstheme="minorHAnsi"/>
        </w:rPr>
      </w:pPr>
    </w:p>
    <w:p w14:paraId="19EB2D40" w14:textId="77777777" w:rsidR="00732E81" w:rsidRPr="00832BFB" w:rsidRDefault="00732E81" w:rsidP="005B727D">
      <w:pPr>
        <w:rPr>
          <w:rFonts w:asciiTheme="minorHAnsi" w:hAnsiTheme="minorHAnsi" w:cstheme="minorHAnsi"/>
          <w:b/>
          <w:sz w:val="28"/>
          <w:szCs w:val="28"/>
        </w:rPr>
      </w:pPr>
    </w:p>
    <w:p w14:paraId="59943F15" w14:textId="5C196A3F" w:rsidR="00033F3D" w:rsidRPr="00832BFB" w:rsidRDefault="00033F3D" w:rsidP="000742D5">
      <w:pPr>
        <w:rPr>
          <w:rFonts w:asciiTheme="minorHAnsi" w:hAnsiTheme="minorHAnsi" w:cstheme="minorHAnsi"/>
          <w:lang w:val="en-US" w:eastAsia="ja-JP"/>
        </w:rPr>
      </w:pPr>
    </w:p>
    <w:p w14:paraId="560DED05" w14:textId="6F4AB580" w:rsidR="00832BFB" w:rsidRPr="00832BFB" w:rsidRDefault="00832BFB" w:rsidP="000742D5">
      <w:pPr>
        <w:rPr>
          <w:rFonts w:asciiTheme="minorHAnsi" w:hAnsiTheme="minorHAnsi" w:cstheme="minorHAnsi"/>
          <w:lang w:val="en-US" w:eastAsia="ja-JP"/>
        </w:rPr>
      </w:pPr>
    </w:p>
    <w:p w14:paraId="2021E3CA" w14:textId="4F2C92A0" w:rsidR="00832BFB" w:rsidRPr="00832BFB" w:rsidRDefault="00832BFB" w:rsidP="000742D5">
      <w:pPr>
        <w:rPr>
          <w:rFonts w:asciiTheme="minorHAnsi" w:hAnsiTheme="minorHAnsi" w:cstheme="minorHAnsi"/>
          <w:lang w:val="en-US" w:eastAsia="ja-JP"/>
        </w:rPr>
      </w:pPr>
    </w:p>
    <w:p w14:paraId="7C01E095" w14:textId="6F11B9E0" w:rsidR="00832BFB" w:rsidRPr="00832BFB" w:rsidRDefault="00832BFB" w:rsidP="000742D5">
      <w:pPr>
        <w:rPr>
          <w:rFonts w:asciiTheme="minorHAnsi" w:hAnsiTheme="minorHAnsi" w:cstheme="minorHAnsi"/>
          <w:lang w:val="en-US" w:eastAsia="ja-JP"/>
        </w:rPr>
      </w:pPr>
    </w:p>
    <w:p w14:paraId="1614A90F" w14:textId="31A66078" w:rsidR="00832BFB" w:rsidRPr="00832BFB" w:rsidRDefault="00832BFB" w:rsidP="000742D5">
      <w:pPr>
        <w:rPr>
          <w:rFonts w:asciiTheme="minorHAnsi" w:hAnsiTheme="minorHAnsi" w:cstheme="minorHAnsi"/>
          <w:lang w:val="en-US" w:eastAsia="ja-JP"/>
        </w:rPr>
      </w:pPr>
    </w:p>
    <w:p w14:paraId="56CFA206" w14:textId="7687B67D" w:rsidR="00832BFB" w:rsidRPr="00832BFB" w:rsidRDefault="00832BFB" w:rsidP="000742D5">
      <w:pPr>
        <w:rPr>
          <w:rFonts w:asciiTheme="minorHAnsi" w:hAnsiTheme="minorHAnsi" w:cstheme="minorHAnsi"/>
          <w:lang w:val="en-US" w:eastAsia="ja-JP"/>
        </w:rPr>
      </w:pPr>
    </w:p>
    <w:p w14:paraId="4F70D258" w14:textId="36425A67" w:rsidR="00832BFB" w:rsidRPr="00832BFB" w:rsidRDefault="00832BFB" w:rsidP="000742D5">
      <w:pPr>
        <w:rPr>
          <w:rFonts w:asciiTheme="minorHAnsi" w:hAnsiTheme="minorHAnsi" w:cstheme="minorHAnsi"/>
          <w:lang w:val="en-US" w:eastAsia="ja-JP"/>
        </w:rPr>
      </w:pPr>
    </w:p>
    <w:p w14:paraId="2A92F27E" w14:textId="626D93C7" w:rsidR="00832BFB" w:rsidRPr="00832BFB" w:rsidRDefault="00832BFB" w:rsidP="000742D5">
      <w:pPr>
        <w:rPr>
          <w:rFonts w:asciiTheme="minorHAnsi" w:hAnsiTheme="minorHAnsi" w:cstheme="minorHAnsi"/>
          <w:lang w:val="en-US" w:eastAsia="ja-JP"/>
        </w:rPr>
      </w:pPr>
    </w:p>
    <w:p w14:paraId="20CB287D" w14:textId="2CDD0C2B" w:rsidR="00832BFB" w:rsidRPr="00832BFB" w:rsidRDefault="00832BFB" w:rsidP="000742D5">
      <w:pPr>
        <w:rPr>
          <w:rFonts w:asciiTheme="minorHAnsi" w:hAnsiTheme="minorHAnsi" w:cstheme="minorHAnsi"/>
          <w:lang w:val="en-US" w:eastAsia="ja-JP"/>
        </w:rPr>
      </w:pPr>
    </w:p>
    <w:p w14:paraId="37288F69" w14:textId="2A12750E" w:rsidR="00832BFB" w:rsidRPr="00832BFB" w:rsidRDefault="00832BFB" w:rsidP="000742D5">
      <w:pPr>
        <w:rPr>
          <w:rFonts w:asciiTheme="minorHAnsi" w:hAnsiTheme="minorHAnsi" w:cstheme="minorHAnsi"/>
          <w:lang w:val="en-US" w:eastAsia="ja-JP"/>
        </w:rPr>
      </w:pPr>
    </w:p>
    <w:p w14:paraId="21215F9F" w14:textId="185E1FD2" w:rsidR="00832BFB" w:rsidRPr="00832BFB" w:rsidRDefault="00832BFB" w:rsidP="000742D5">
      <w:pPr>
        <w:rPr>
          <w:rFonts w:asciiTheme="minorHAnsi" w:hAnsiTheme="minorHAnsi" w:cstheme="minorHAnsi"/>
          <w:lang w:val="en-US" w:eastAsia="ja-JP"/>
        </w:rPr>
      </w:pPr>
    </w:p>
    <w:p w14:paraId="6DF77295" w14:textId="48F3C047" w:rsidR="00832BFB" w:rsidRPr="00832BFB" w:rsidRDefault="00832BFB" w:rsidP="000742D5">
      <w:pPr>
        <w:rPr>
          <w:rFonts w:asciiTheme="minorHAnsi" w:hAnsiTheme="minorHAnsi" w:cstheme="minorHAnsi"/>
          <w:lang w:val="en-US" w:eastAsia="ja-JP"/>
        </w:rPr>
      </w:pPr>
    </w:p>
    <w:p w14:paraId="4A245143" w14:textId="6E4E5FA3" w:rsidR="00832BFB" w:rsidRPr="00832BFB" w:rsidRDefault="00832BFB" w:rsidP="000742D5">
      <w:pPr>
        <w:rPr>
          <w:rFonts w:asciiTheme="minorHAnsi" w:hAnsiTheme="minorHAnsi" w:cstheme="minorHAnsi"/>
          <w:lang w:val="en-US" w:eastAsia="ja-JP"/>
        </w:rPr>
      </w:pPr>
    </w:p>
    <w:p w14:paraId="4FB7EA6C" w14:textId="5DA914F6" w:rsidR="00832BFB" w:rsidRPr="00832BFB" w:rsidRDefault="00832BFB" w:rsidP="000742D5">
      <w:pPr>
        <w:rPr>
          <w:rFonts w:asciiTheme="minorHAnsi" w:hAnsiTheme="minorHAnsi" w:cstheme="minorHAnsi"/>
          <w:lang w:val="en-US" w:eastAsia="ja-JP"/>
        </w:rPr>
      </w:pPr>
    </w:p>
    <w:p w14:paraId="0B050D72" w14:textId="369C5B2F" w:rsidR="00683463" w:rsidRPr="00683463" w:rsidRDefault="00683463" w:rsidP="00683463">
      <w:pPr>
        <w:spacing w:before="100" w:beforeAutospacing="1" w:after="100" w:afterAutospacing="1"/>
        <w:rPr>
          <w:rFonts w:ascii="Times New Roman" w:eastAsia="Times New Roman" w:hAnsi="Times New Roman" w:cs="Times New Roman"/>
          <w:sz w:val="24"/>
          <w:lang w:eastAsia="en-GB"/>
        </w:rPr>
      </w:pPr>
      <w:r>
        <w:rPr>
          <w:rFonts w:ascii="Calibri" w:eastAsia="Times New Roman" w:hAnsi="Calibri" w:cs="Calibri"/>
          <w:b/>
          <w:bCs/>
          <w:sz w:val="24"/>
          <w:lang w:eastAsia="en-GB"/>
        </w:rPr>
        <w:lastRenderedPageBreak/>
        <w:t>1. Introduction</w:t>
      </w:r>
    </w:p>
    <w:p w14:paraId="5BE18C14" w14:textId="400D0941" w:rsidR="00683463" w:rsidRDefault="00683463" w:rsidP="00683463">
      <w:pPr>
        <w:spacing w:before="100" w:beforeAutospacing="1" w:after="100" w:afterAutospacing="1"/>
        <w:jc w:val="both"/>
        <w:rPr>
          <w:rFonts w:ascii="Calibri" w:eastAsia="Times New Roman" w:hAnsi="Calibri" w:cs="Calibri"/>
          <w:sz w:val="24"/>
          <w:lang w:eastAsia="en-GB"/>
        </w:rPr>
      </w:pPr>
      <w:r w:rsidRPr="00683463">
        <w:rPr>
          <w:rFonts w:ascii="Calibri" w:eastAsia="Times New Roman" w:hAnsi="Calibri" w:cs="Calibri"/>
          <w:sz w:val="24"/>
          <w:lang w:eastAsia="en-GB"/>
        </w:rPr>
        <w:t xml:space="preserve">One of the school’s aims is to nurture in all our pupils self-confidence combined with sensitivity and respect towards others, through an understanding of rights and responsibilities. We recognise that the school cannot do this in isolation but is pivotal in making a huge difference to the lives of its pupils. Therefore, we expect all members of the school community to celebrate pupils’ success and achievements and to recognise the importance of positive shared values about behaviour. In order to ensure that all staff working in the school adopt a common approach towards pupils’ behaviour whole school training communicating this policy, is delivered annually. </w:t>
      </w:r>
    </w:p>
    <w:p w14:paraId="56F4ACA8" w14:textId="206D5176" w:rsidR="00D235AC" w:rsidRPr="00D235AC" w:rsidRDefault="00D235AC" w:rsidP="00D235AC">
      <w:pPr>
        <w:spacing w:before="100" w:beforeAutospacing="1" w:after="100" w:afterAutospacing="1"/>
        <w:rPr>
          <w:rFonts w:ascii="Times New Roman" w:eastAsia="Times New Roman" w:hAnsi="Times New Roman" w:cs="Times New Roman"/>
          <w:sz w:val="24"/>
          <w:lang w:eastAsia="en-GB"/>
        </w:rPr>
      </w:pPr>
      <w:r>
        <w:rPr>
          <w:rFonts w:ascii="Calibri" w:eastAsia="Times New Roman" w:hAnsi="Calibri" w:cs="Calibri"/>
          <w:b/>
          <w:bCs/>
          <w:sz w:val="24"/>
          <w:lang w:eastAsia="en-GB"/>
        </w:rPr>
        <w:t xml:space="preserve">2. </w:t>
      </w:r>
      <w:r w:rsidRPr="00D235AC">
        <w:rPr>
          <w:rFonts w:ascii="Calibri" w:eastAsia="Times New Roman" w:hAnsi="Calibri" w:cs="Calibri"/>
          <w:b/>
          <w:bCs/>
          <w:sz w:val="24"/>
          <w:lang w:eastAsia="en-GB"/>
        </w:rPr>
        <w:t>P</w:t>
      </w:r>
      <w:r>
        <w:rPr>
          <w:rFonts w:ascii="Calibri" w:eastAsia="Times New Roman" w:hAnsi="Calibri" w:cs="Calibri"/>
          <w:b/>
          <w:bCs/>
          <w:sz w:val="24"/>
          <w:lang w:eastAsia="en-GB"/>
        </w:rPr>
        <w:t>hilosophy</w:t>
      </w:r>
      <w:r w:rsidRPr="00D235AC">
        <w:rPr>
          <w:rFonts w:ascii="Calibri" w:eastAsia="Times New Roman" w:hAnsi="Calibri" w:cs="Calibri"/>
          <w:b/>
          <w:bCs/>
          <w:sz w:val="24"/>
          <w:lang w:eastAsia="en-GB"/>
        </w:rPr>
        <w:t xml:space="preserve"> </w:t>
      </w:r>
    </w:p>
    <w:p w14:paraId="039081E6" w14:textId="77777777" w:rsidR="00D235AC" w:rsidRPr="00D235AC" w:rsidRDefault="00D235AC" w:rsidP="00D235AC">
      <w:pPr>
        <w:spacing w:before="100" w:beforeAutospacing="1" w:after="100" w:afterAutospacing="1"/>
        <w:jc w:val="both"/>
        <w:rPr>
          <w:rFonts w:ascii="Times New Roman" w:eastAsia="Times New Roman" w:hAnsi="Times New Roman" w:cs="Times New Roman"/>
          <w:sz w:val="24"/>
          <w:lang w:eastAsia="en-GB"/>
        </w:rPr>
      </w:pPr>
      <w:r w:rsidRPr="00D235AC">
        <w:rPr>
          <w:rFonts w:ascii="Calibri" w:eastAsia="Times New Roman" w:hAnsi="Calibri" w:cs="Calibri"/>
          <w:sz w:val="24"/>
          <w:lang w:eastAsia="en-GB"/>
        </w:rPr>
        <w:t xml:space="preserve">We believe that all children feel more secure and learn more successfully if clear boundaries, based on high expectations, have been set for their behaviour. This is particularly crucial when working with children with learning difficulties who need consistency and clear unambiguous messages in order to understand what is expected of them. </w:t>
      </w:r>
    </w:p>
    <w:p w14:paraId="59D4185D" w14:textId="77777777" w:rsidR="00D235AC" w:rsidRPr="00D235AC" w:rsidRDefault="00D235AC" w:rsidP="00D235AC">
      <w:pPr>
        <w:spacing w:before="100" w:beforeAutospacing="1" w:after="100" w:afterAutospacing="1"/>
        <w:jc w:val="both"/>
        <w:rPr>
          <w:rFonts w:ascii="Times New Roman" w:eastAsia="Times New Roman" w:hAnsi="Times New Roman" w:cs="Times New Roman"/>
          <w:sz w:val="24"/>
          <w:lang w:eastAsia="en-GB"/>
        </w:rPr>
      </w:pPr>
      <w:r w:rsidRPr="00D235AC">
        <w:rPr>
          <w:rFonts w:ascii="Calibri" w:eastAsia="Times New Roman" w:hAnsi="Calibri" w:cs="Calibri"/>
          <w:sz w:val="24"/>
          <w:lang w:eastAsia="en-GB"/>
        </w:rPr>
        <w:t xml:space="preserve">We believe in encouraging pupils to develop all their positive abilities and qualities, this includes helping pupils learn to behave in positive ways. Our pupils can learn to take responsibility for their behaviour and in this they are no different from children in any other school. Again, like all other children, they must learn to differentiate between how they might expect to be treated as an individual (social rights) and how they as an individual should treat others (social duties). Therefore, our children must learn that almost every social situation has its own rules, although this may need to be made explicit if the child does not have an implicit appreciation of social etiquette. Respect and consideration towards others and their property, politeness and acceptance of other people’s differences are qualities which we hope to develop in all our pupils. </w:t>
      </w:r>
    </w:p>
    <w:p w14:paraId="38B79063" w14:textId="77777777" w:rsidR="00D235AC" w:rsidRPr="00D235AC" w:rsidRDefault="00D235AC" w:rsidP="00D235AC">
      <w:pPr>
        <w:spacing w:before="100" w:beforeAutospacing="1" w:after="100" w:afterAutospacing="1"/>
        <w:jc w:val="both"/>
        <w:rPr>
          <w:rFonts w:ascii="Times New Roman" w:eastAsia="Times New Roman" w:hAnsi="Times New Roman" w:cs="Times New Roman"/>
          <w:sz w:val="24"/>
          <w:lang w:eastAsia="en-GB"/>
        </w:rPr>
      </w:pPr>
      <w:r w:rsidRPr="00D235AC">
        <w:rPr>
          <w:rFonts w:ascii="Calibri" w:eastAsia="Times New Roman" w:hAnsi="Calibri" w:cs="Calibri"/>
          <w:sz w:val="24"/>
          <w:lang w:eastAsia="en-GB"/>
        </w:rPr>
        <w:t xml:space="preserve">By being positive, consistent and rewarding good behaviour, we can create an environment in which there is an incentive for behaving well. It is our belief that rewards are preferable to sanctions when working to modify challenging behaviour, but we recognise that sanctions may be a necessary element in many behavioural management programmes. </w:t>
      </w:r>
    </w:p>
    <w:p w14:paraId="752AEF51" w14:textId="77777777" w:rsidR="00D235AC" w:rsidRPr="00D235AC" w:rsidRDefault="00D235AC" w:rsidP="00D235AC">
      <w:pPr>
        <w:spacing w:before="100" w:beforeAutospacing="1" w:after="100" w:afterAutospacing="1"/>
        <w:jc w:val="both"/>
        <w:rPr>
          <w:rFonts w:ascii="Times New Roman" w:eastAsia="Times New Roman" w:hAnsi="Times New Roman" w:cs="Times New Roman"/>
          <w:sz w:val="24"/>
          <w:lang w:eastAsia="en-GB"/>
        </w:rPr>
      </w:pPr>
      <w:r w:rsidRPr="00D235AC">
        <w:rPr>
          <w:rFonts w:ascii="Calibri" w:eastAsia="Times New Roman" w:hAnsi="Calibri" w:cs="Calibri"/>
          <w:sz w:val="24"/>
          <w:lang w:eastAsia="en-GB"/>
        </w:rPr>
        <w:t xml:space="preserve">The staff of Bardwell School have a crucial role in fostering an atmosphere within which this philosophy can be put into practice and high expectations of childrens’ behaviour can be met. We expect all our staff to show a respect for pupils’ achievements and to raise their expectations accordingly as behaviour improves. Consistency of mood and approach is just as important as consistency of practice. We would wish our school to be a “haven of consistency” for pupils experiencing difficulties outside of school, a place of security where they know that boundaries will remain the same. The school will always challenge negative attitudes about behaviour and we are committed to effective staff development and training. </w:t>
      </w:r>
    </w:p>
    <w:p w14:paraId="0B2BEFF7" w14:textId="77777777" w:rsidR="00D235AC" w:rsidRPr="00D235AC" w:rsidRDefault="00D235AC" w:rsidP="00D235AC">
      <w:pPr>
        <w:spacing w:before="100" w:beforeAutospacing="1" w:after="100" w:afterAutospacing="1"/>
        <w:jc w:val="both"/>
        <w:rPr>
          <w:rFonts w:ascii="Times New Roman" w:eastAsia="Times New Roman" w:hAnsi="Times New Roman" w:cs="Times New Roman"/>
          <w:sz w:val="24"/>
          <w:lang w:eastAsia="en-GB"/>
        </w:rPr>
      </w:pPr>
      <w:r w:rsidRPr="00D235AC">
        <w:rPr>
          <w:rFonts w:ascii="Calibri" w:eastAsia="Times New Roman" w:hAnsi="Calibri" w:cs="Calibri"/>
          <w:sz w:val="24"/>
          <w:lang w:eastAsia="en-GB"/>
        </w:rPr>
        <w:t xml:space="preserve">It is important that we maintain this philosophy and remain true to it when we go out into the community or to our inclusion link schools. </w:t>
      </w:r>
    </w:p>
    <w:p w14:paraId="3167DCF2" w14:textId="77777777" w:rsidR="00D235AC" w:rsidRDefault="00D235AC" w:rsidP="00683463">
      <w:pPr>
        <w:spacing w:before="100" w:beforeAutospacing="1" w:after="100" w:afterAutospacing="1"/>
        <w:jc w:val="both"/>
        <w:rPr>
          <w:rFonts w:ascii="Calibri" w:eastAsia="Times New Roman" w:hAnsi="Calibri" w:cs="Calibri"/>
          <w:sz w:val="24"/>
          <w:lang w:eastAsia="en-GB"/>
        </w:rPr>
      </w:pPr>
    </w:p>
    <w:p w14:paraId="70285CCB" w14:textId="7B17FE54" w:rsidR="00683463" w:rsidRDefault="00683463" w:rsidP="00683463">
      <w:pPr>
        <w:spacing w:before="100" w:beforeAutospacing="1" w:after="100" w:afterAutospacing="1"/>
        <w:jc w:val="both"/>
        <w:rPr>
          <w:rFonts w:ascii="Calibri" w:eastAsia="Times New Roman" w:hAnsi="Calibri" w:cs="Calibri"/>
          <w:sz w:val="24"/>
          <w:lang w:eastAsia="en-GB"/>
        </w:rPr>
      </w:pPr>
    </w:p>
    <w:p w14:paraId="0712BB75" w14:textId="045A032C" w:rsidR="004C4CFB" w:rsidRDefault="004C4CFB" w:rsidP="004C4CFB">
      <w:pPr>
        <w:pStyle w:val="NormalWeb"/>
      </w:pPr>
      <w:r>
        <w:rPr>
          <w:rFonts w:ascii="Calibri" w:hAnsi="Calibri" w:cs="Calibri"/>
          <w:b/>
          <w:bCs/>
        </w:rPr>
        <w:lastRenderedPageBreak/>
        <w:t xml:space="preserve">3. General Practice </w:t>
      </w:r>
    </w:p>
    <w:p w14:paraId="74AE3EFC" w14:textId="0C3869A8" w:rsidR="004C4CFB" w:rsidRDefault="004C4CFB" w:rsidP="00F3485F">
      <w:pPr>
        <w:pStyle w:val="NormalWeb"/>
        <w:jc w:val="both"/>
      </w:pPr>
      <w:r>
        <w:rPr>
          <w:rFonts w:ascii="Calibri" w:hAnsi="Calibri" w:cs="Calibri"/>
        </w:rPr>
        <w:t xml:space="preserve">Generally, the school’s policy on everyday management of pupils’ behaviour is based on rewarding and celebrating achievement. Some examples of this are: </w:t>
      </w:r>
    </w:p>
    <w:p w14:paraId="5BB32E53" w14:textId="77777777" w:rsidR="004C4CFB" w:rsidRDefault="004C4CFB" w:rsidP="004C4CFB">
      <w:pPr>
        <w:pStyle w:val="NormalWeb"/>
        <w:numPr>
          <w:ilvl w:val="0"/>
          <w:numId w:val="22"/>
        </w:numPr>
        <w:jc w:val="both"/>
        <w:rPr>
          <w:rFonts w:ascii="Symbol" w:hAnsi="Symbol"/>
        </w:rPr>
      </w:pPr>
      <w:r>
        <w:rPr>
          <w:rFonts w:ascii="Calibri" w:hAnsi="Calibri" w:cs="Calibri"/>
        </w:rPr>
        <w:t xml:space="preserve">making the pupils aware of success throughout the lesson </w:t>
      </w:r>
    </w:p>
    <w:p w14:paraId="04050BD6" w14:textId="77777777" w:rsidR="004C4CFB" w:rsidRDefault="004C4CFB" w:rsidP="004C4CFB">
      <w:pPr>
        <w:pStyle w:val="NormalWeb"/>
        <w:numPr>
          <w:ilvl w:val="0"/>
          <w:numId w:val="22"/>
        </w:numPr>
        <w:jc w:val="both"/>
        <w:rPr>
          <w:rFonts w:ascii="Symbol" w:hAnsi="Symbol"/>
        </w:rPr>
      </w:pPr>
      <w:r>
        <w:rPr>
          <w:rFonts w:ascii="Calibri" w:hAnsi="Calibri" w:cs="Calibri"/>
        </w:rPr>
        <w:t xml:space="preserve">pointing out achievement and success to other members of the group, staff or visitors </w:t>
      </w:r>
    </w:p>
    <w:p w14:paraId="50A3B083" w14:textId="77777777" w:rsidR="004C4CFB" w:rsidRDefault="004C4CFB" w:rsidP="004C4CFB">
      <w:pPr>
        <w:pStyle w:val="NormalWeb"/>
        <w:numPr>
          <w:ilvl w:val="0"/>
          <w:numId w:val="22"/>
        </w:numPr>
        <w:jc w:val="both"/>
        <w:rPr>
          <w:rFonts w:ascii="Symbol" w:hAnsi="Symbol"/>
        </w:rPr>
      </w:pPr>
      <w:r>
        <w:rPr>
          <w:rFonts w:ascii="Calibri" w:hAnsi="Calibri" w:cs="Calibri"/>
        </w:rPr>
        <w:t xml:space="preserve">sharing achievements with parents and carers through notes in home-school diaries </w:t>
      </w:r>
    </w:p>
    <w:p w14:paraId="32B76C08" w14:textId="77777777" w:rsidR="004C4CFB" w:rsidRDefault="004C4CFB" w:rsidP="004C4CFB">
      <w:pPr>
        <w:pStyle w:val="NormalWeb"/>
        <w:numPr>
          <w:ilvl w:val="0"/>
          <w:numId w:val="22"/>
        </w:numPr>
        <w:jc w:val="both"/>
        <w:rPr>
          <w:rFonts w:ascii="Symbol" w:hAnsi="Symbol"/>
        </w:rPr>
      </w:pPr>
      <w:r>
        <w:rPr>
          <w:rFonts w:ascii="Calibri" w:hAnsi="Calibri" w:cs="Calibri"/>
        </w:rPr>
        <w:t xml:space="preserve">using assemblies to celebrate success </w:t>
      </w:r>
    </w:p>
    <w:p w14:paraId="516D6B5E" w14:textId="42AF4B0E" w:rsidR="004C4CFB" w:rsidRPr="00F3485F" w:rsidRDefault="004C4CFB" w:rsidP="00F3485F">
      <w:pPr>
        <w:pStyle w:val="NormalWeb"/>
        <w:numPr>
          <w:ilvl w:val="0"/>
          <w:numId w:val="22"/>
        </w:numPr>
        <w:jc w:val="both"/>
        <w:rPr>
          <w:rFonts w:ascii="Symbol" w:hAnsi="Symbol"/>
        </w:rPr>
      </w:pPr>
      <w:r>
        <w:rPr>
          <w:rFonts w:ascii="Calibri" w:hAnsi="Calibri" w:cs="Calibri"/>
        </w:rPr>
        <w:t xml:space="preserve">displaying work and using photographs, videos, the school website, Multi-Me and other </w:t>
      </w:r>
      <w:r w:rsidRPr="00F3485F">
        <w:rPr>
          <w:rFonts w:ascii="Calibri" w:hAnsi="Calibri" w:cs="Calibri"/>
        </w:rPr>
        <w:t xml:space="preserve">means to record success </w:t>
      </w:r>
    </w:p>
    <w:p w14:paraId="6DBCC65E" w14:textId="77777777" w:rsidR="004C4CFB" w:rsidRDefault="004C4CFB" w:rsidP="00F3485F">
      <w:pPr>
        <w:pStyle w:val="NormalWeb"/>
        <w:jc w:val="both"/>
        <w:rPr>
          <w:rFonts w:ascii="Symbol" w:hAnsi="Symbol"/>
        </w:rPr>
      </w:pPr>
      <w:r>
        <w:rPr>
          <w:rFonts w:ascii="Calibri" w:hAnsi="Calibri" w:cs="Calibri"/>
        </w:rPr>
        <w:t xml:space="preserve">As well as setting a climate of success, staff are also responsible for establishing appropriate classroom routines and rules which includes involving pupils whenever practical. We also believe in using lots of praise in our endeavours to create a school environment where every pupil is valued. However, it’s not just ‘what’ we say but ‘how’ we interact with the pupils that is equally important. Using suitable tone of voice, facial expression and body language are all prominent aspects of effective behavioural management. We are also very aware that staff can be powerful models of behaviour for many of our pupils, therefore, we adopt a ‘proactive’ response style to how we manage behaviour throughout Bardwell School. This approach can be summarised as follows: </w:t>
      </w:r>
    </w:p>
    <w:p w14:paraId="6284C856" w14:textId="3BCF829F" w:rsidR="00D235AC" w:rsidRDefault="00F64CE9" w:rsidP="00683463">
      <w:pPr>
        <w:spacing w:before="100" w:beforeAutospacing="1" w:after="100" w:afterAutospacing="1"/>
        <w:jc w:val="both"/>
        <w:rPr>
          <w:rFonts w:ascii="Times New Roman" w:eastAsia="Times New Roman" w:hAnsi="Times New Roman" w:cs="Times New Roman"/>
          <w:sz w:val="24"/>
          <w:lang w:eastAsia="en-GB"/>
        </w:rPr>
      </w:pPr>
      <w:r>
        <w:rPr>
          <w:rFonts w:ascii="Times New Roman" w:eastAsia="Times New Roman" w:hAnsi="Times New Roman" w:cs="Times New Roman"/>
          <w:noProof/>
          <w:sz w:val="24"/>
          <w:lang w:eastAsia="en-GB"/>
        </w:rPr>
        <w:drawing>
          <wp:inline distT="0" distB="0" distL="0" distR="0" wp14:anchorId="2A429A1C" wp14:editId="64E98AC7">
            <wp:extent cx="5531224" cy="3267503"/>
            <wp:effectExtent l="0" t="0" r="0" b="0"/>
            <wp:docPr id="1" name="Picture 1" descr="Shape,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polygon&#10;&#10;Description automatically generated"/>
                    <pic:cNvPicPr/>
                  </pic:nvPicPr>
                  <pic:blipFill>
                    <a:blip r:embed="rId9"/>
                    <a:stretch>
                      <a:fillRect/>
                    </a:stretch>
                  </pic:blipFill>
                  <pic:spPr>
                    <a:xfrm>
                      <a:off x="0" y="0"/>
                      <a:ext cx="5541555" cy="3273606"/>
                    </a:xfrm>
                    <a:prstGeom prst="rect">
                      <a:avLst/>
                    </a:prstGeom>
                  </pic:spPr>
                </pic:pic>
              </a:graphicData>
            </a:graphic>
          </wp:inline>
        </w:drawing>
      </w:r>
    </w:p>
    <w:p w14:paraId="305EA784" w14:textId="1AB2594E" w:rsidR="00F12D63" w:rsidRPr="00F12D63" w:rsidRDefault="00F12D63" w:rsidP="00F12D63">
      <w:pPr>
        <w:spacing w:before="100" w:beforeAutospacing="1" w:after="100" w:afterAutospacing="1"/>
        <w:rPr>
          <w:rFonts w:ascii="Times New Roman" w:eastAsia="Times New Roman" w:hAnsi="Times New Roman" w:cs="Times New Roman"/>
          <w:sz w:val="24"/>
          <w:lang w:eastAsia="en-GB"/>
        </w:rPr>
      </w:pPr>
      <w:r>
        <w:rPr>
          <w:rFonts w:ascii="Calibri" w:eastAsia="Times New Roman" w:hAnsi="Calibri" w:cs="Calibri"/>
          <w:b/>
          <w:bCs/>
          <w:sz w:val="24"/>
          <w:lang w:eastAsia="en-GB"/>
        </w:rPr>
        <w:t xml:space="preserve">3. Specific Practice </w:t>
      </w:r>
    </w:p>
    <w:p w14:paraId="477F85EC" w14:textId="77777777" w:rsidR="008008AE" w:rsidRDefault="00F12D63" w:rsidP="008008AE">
      <w:pPr>
        <w:pStyle w:val="NormalWeb"/>
        <w:jc w:val="both"/>
      </w:pPr>
      <w:r w:rsidRPr="00F12D63">
        <w:rPr>
          <w:rFonts w:ascii="Calibri" w:hAnsi="Calibri" w:cs="Calibri"/>
        </w:rPr>
        <w:t xml:space="preserve">As some of our children present inappropriate behaviour, we recognise the importance of working closely with parents in carrying out consistent strategies of behavioural management. Usually, a Behaviour Support Plan, will be written up and distributed to everyone coming into regular contact with the pupil at school so that maximum consistency can be achieved. Where at all possible, parents/carers will be kept informed and may be closely involved at every stage of </w:t>
      </w:r>
      <w:r w:rsidR="008008AE">
        <w:rPr>
          <w:rFonts w:ascii="Calibri" w:hAnsi="Calibri" w:cs="Calibri"/>
        </w:rPr>
        <w:t xml:space="preserve">planning and implementation. All Individual Support Plans </w:t>
      </w:r>
      <w:r w:rsidR="008008AE">
        <w:rPr>
          <w:rFonts w:ascii="Calibri" w:hAnsi="Calibri" w:cs="Calibri"/>
        </w:rPr>
        <w:lastRenderedPageBreak/>
        <w:t xml:space="preserve">are regularly monitored and revised accordingly. Occasionally, outside professionals (e.g. educational psychologist) may be called upon to give advice. </w:t>
      </w:r>
    </w:p>
    <w:p w14:paraId="02418A60" w14:textId="77777777" w:rsidR="008008AE" w:rsidRDefault="008008AE" w:rsidP="008008AE">
      <w:pPr>
        <w:pStyle w:val="NormalWeb"/>
        <w:jc w:val="both"/>
      </w:pPr>
      <w:r>
        <w:rPr>
          <w:rFonts w:ascii="Calibri" w:hAnsi="Calibri" w:cs="Calibri"/>
        </w:rPr>
        <w:t xml:space="preserve">In deciding which challenging behaviours to target, we always give regard to the age- appropriateness of our expectations - some classroom rules in the nursery are quite rightly different from those in the senior school. </w:t>
      </w:r>
    </w:p>
    <w:p w14:paraId="27663DF9" w14:textId="77777777" w:rsidR="008008AE" w:rsidRDefault="008008AE" w:rsidP="008008AE">
      <w:pPr>
        <w:pStyle w:val="NormalWeb"/>
        <w:jc w:val="both"/>
      </w:pPr>
      <w:r>
        <w:rPr>
          <w:rFonts w:ascii="Calibri" w:hAnsi="Calibri" w:cs="Calibri"/>
        </w:rPr>
        <w:t xml:space="preserve">We always try to identify why a child is behaving in a certain way and use this as the basis for developing Individual Support Plans. Our practice must be well thought out and our responses based on principled reasons. In order to do this we pay just as much attention to how people around the child are reacting to the behaviour and what is happening prior to it, as we do to the behaviour itself. </w:t>
      </w:r>
    </w:p>
    <w:p w14:paraId="61F7D076" w14:textId="39AC80B4" w:rsidR="00820616" w:rsidRDefault="00820616" w:rsidP="00820616">
      <w:pPr>
        <w:pStyle w:val="NormalWeb"/>
        <w:jc w:val="both"/>
        <w:rPr>
          <w:rFonts w:ascii="Calibri" w:hAnsi="Calibri" w:cs="Calibri"/>
        </w:rPr>
      </w:pPr>
      <w:r>
        <w:rPr>
          <w:rFonts w:ascii="Calibri" w:hAnsi="Calibri" w:cs="Calibri"/>
        </w:rPr>
        <w:t>We begin by observing* the pupil displaying challenging behaviour in a variety of different situations. When an undesirable behaviour occurs, we pay close attention to what seemed to precede it and to how the behaviour was dealt with or responded to by adults. Having completed this initial period of observation we draw up a strategy which will guarantee that, when the situation re-occurs, the behaviour will be dealt with appropriately and consistently (i.e. in a way which will not be rewarding to the child and will discourage the behaviour in the future). We are always aware that, for many children, a verbal telling-off or even eye contact can be very rewarding. Any policy of behavioural management can only be successful if people take every opportunity to praise the pupil when they are behaving well.</w:t>
      </w:r>
    </w:p>
    <w:p w14:paraId="3A4D5316" w14:textId="000B2B6F" w:rsidR="00F12D63" w:rsidRPr="00F12D63" w:rsidRDefault="00A72258" w:rsidP="00A72258">
      <w:pPr>
        <w:pStyle w:val="NormalWeb"/>
        <w:jc w:val="both"/>
      </w:pPr>
      <w:r>
        <w:rPr>
          <w:rFonts w:ascii="Calibri" w:hAnsi="Calibri" w:cs="Calibri"/>
          <w:sz w:val="16"/>
          <w:szCs w:val="16"/>
        </w:rPr>
        <w:t xml:space="preserve">*Observation may be video recorded for the sole purpose of understanding behaviour patterns and implementing positive approaches to behaviour management. If video recording is to used, parents will be consulted and the footage will be disposed on completion of the process. </w:t>
      </w:r>
    </w:p>
    <w:p w14:paraId="793B7065" w14:textId="51CFCD60" w:rsidR="0001063B" w:rsidRPr="00683463" w:rsidRDefault="00D009CA" w:rsidP="00A72258">
      <w:pPr>
        <w:spacing w:before="100" w:beforeAutospacing="1" w:after="100" w:afterAutospacing="1"/>
        <w:jc w:val="center"/>
        <w:rPr>
          <w:rFonts w:ascii="Times New Roman" w:eastAsia="Times New Roman" w:hAnsi="Times New Roman" w:cs="Times New Roman"/>
          <w:sz w:val="24"/>
          <w:lang w:eastAsia="en-GB"/>
        </w:rPr>
      </w:pPr>
      <w:r>
        <w:rPr>
          <w:rFonts w:ascii="Times New Roman" w:eastAsia="Times New Roman" w:hAnsi="Times New Roman" w:cs="Times New Roman"/>
          <w:noProof/>
          <w:sz w:val="24"/>
          <w:lang w:eastAsia="en-GB"/>
        </w:rPr>
        <w:drawing>
          <wp:inline distT="0" distB="0" distL="0" distR="0" wp14:anchorId="2C06CC4E" wp14:editId="7B62C60A">
            <wp:extent cx="5961118" cy="3155576"/>
            <wp:effectExtent l="0" t="0" r="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0"/>
                    <a:stretch>
                      <a:fillRect/>
                    </a:stretch>
                  </pic:blipFill>
                  <pic:spPr>
                    <a:xfrm>
                      <a:off x="0" y="0"/>
                      <a:ext cx="5974594" cy="3162710"/>
                    </a:xfrm>
                    <a:prstGeom prst="rect">
                      <a:avLst/>
                    </a:prstGeom>
                  </pic:spPr>
                </pic:pic>
              </a:graphicData>
            </a:graphic>
          </wp:inline>
        </w:drawing>
      </w:r>
    </w:p>
    <w:p w14:paraId="3A961881" w14:textId="2B36DF5C" w:rsidR="00832BFB" w:rsidRPr="00832BFB" w:rsidRDefault="00832BFB" w:rsidP="000742D5">
      <w:pPr>
        <w:rPr>
          <w:rFonts w:asciiTheme="minorHAnsi" w:hAnsiTheme="minorHAnsi" w:cstheme="minorHAnsi"/>
          <w:lang w:val="en-US" w:eastAsia="ja-JP"/>
        </w:rPr>
      </w:pPr>
    </w:p>
    <w:p w14:paraId="7323A5BC" w14:textId="399A0AEB" w:rsidR="00832BFB" w:rsidRPr="00832BFB" w:rsidRDefault="00832BFB" w:rsidP="000742D5">
      <w:pPr>
        <w:rPr>
          <w:rFonts w:asciiTheme="minorHAnsi" w:hAnsiTheme="minorHAnsi" w:cstheme="minorHAnsi"/>
          <w:lang w:val="en-US" w:eastAsia="ja-JP"/>
        </w:rPr>
      </w:pPr>
    </w:p>
    <w:p w14:paraId="65A1A951" w14:textId="478DEDE8" w:rsidR="00832BFB" w:rsidRDefault="00832BFB" w:rsidP="000742D5">
      <w:pPr>
        <w:rPr>
          <w:rFonts w:asciiTheme="minorHAnsi" w:hAnsiTheme="minorHAnsi" w:cstheme="minorHAnsi"/>
          <w:lang w:val="en-US" w:eastAsia="ja-JP"/>
        </w:rPr>
      </w:pPr>
    </w:p>
    <w:p w14:paraId="2AF21477" w14:textId="77777777" w:rsidR="0011184A" w:rsidRDefault="0011184A" w:rsidP="00A72258">
      <w:pPr>
        <w:spacing w:before="100" w:beforeAutospacing="1" w:after="100" w:afterAutospacing="1"/>
        <w:rPr>
          <w:rFonts w:ascii="Calibri" w:eastAsia="Times New Roman" w:hAnsi="Calibri" w:cs="Calibri"/>
          <w:sz w:val="24"/>
          <w:lang w:eastAsia="en-GB"/>
        </w:rPr>
      </w:pPr>
    </w:p>
    <w:p w14:paraId="40E3C118" w14:textId="4F279736" w:rsidR="00A72258" w:rsidRPr="00A72258" w:rsidRDefault="00A72258" w:rsidP="00A72258">
      <w:pPr>
        <w:spacing w:before="100" w:beforeAutospacing="1" w:after="100" w:afterAutospacing="1"/>
        <w:rPr>
          <w:rFonts w:ascii="Times New Roman" w:eastAsia="Times New Roman" w:hAnsi="Times New Roman" w:cs="Times New Roman"/>
          <w:sz w:val="24"/>
          <w:lang w:eastAsia="en-GB"/>
        </w:rPr>
      </w:pPr>
      <w:r w:rsidRPr="00A72258">
        <w:rPr>
          <w:rFonts w:ascii="Calibri" w:eastAsia="Times New Roman" w:hAnsi="Calibri" w:cs="Calibri"/>
          <w:sz w:val="24"/>
          <w:lang w:eastAsia="en-GB"/>
        </w:rPr>
        <w:lastRenderedPageBreak/>
        <w:t xml:space="preserve">Individual Support Plans are underpinned by the following actions of good </w:t>
      </w:r>
      <w:r w:rsidR="0011184A" w:rsidRPr="00A72258">
        <w:rPr>
          <w:rFonts w:ascii="Calibri" w:eastAsia="Times New Roman" w:hAnsi="Calibri" w:cs="Calibri"/>
          <w:sz w:val="24"/>
          <w:lang w:eastAsia="en-GB"/>
        </w:rPr>
        <w:t>practice:</w:t>
      </w:r>
      <w:r w:rsidRPr="00A72258">
        <w:rPr>
          <w:rFonts w:ascii="Calibri" w:eastAsia="Times New Roman" w:hAnsi="Calibri" w:cs="Calibri"/>
          <w:sz w:val="24"/>
          <w:lang w:eastAsia="en-GB"/>
        </w:rPr>
        <w:t xml:space="preserve"> </w:t>
      </w:r>
    </w:p>
    <w:p w14:paraId="7C737EEC" w14:textId="77777777" w:rsidR="00A72258" w:rsidRPr="00A72258" w:rsidRDefault="00A72258" w:rsidP="00A72258">
      <w:pPr>
        <w:numPr>
          <w:ilvl w:val="0"/>
          <w:numId w:val="24"/>
        </w:numPr>
        <w:spacing w:before="100" w:beforeAutospacing="1" w:after="100" w:afterAutospacing="1"/>
        <w:rPr>
          <w:rFonts w:ascii="Symbol" w:eastAsia="Times New Roman" w:hAnsi="Symbol" w:cs="Times New Roman"/>
          <w:sz w:val="24"/>
          <w:lang w:eastAsia="en-GB"/>
        </w:rPr>
      </w:pPr>
      <w:r w:rsidRPr="00A72258">
        <w:rPr>
          <w:rFonts w:ascii="Calibri" w:eastAsia="Times New Roman" w:hAnsi="Calibri" w:cs="Calibri"/>
          <w:sz w:val="24"/>
          <w:lang w:eastAsia="en-GB"/>
        </w:rPr>
        <w:t xml:space="preserve">responding calmly </w:t>
      </w:r>
    </w:p>
    <w:p w14:paraId="75D90F54" w14:textId="77777777" w:rsidR="00A72258" w:rsidRPr="00A72258" w:rsidRDefault="00A72258" w:rsidP="00A72258">
      <w:pPr>
        <w:numPr>
          <w:ilvl w:val="0"/>
          <w:numId w:val="24"/>
        </w:numPr>
        <w:spacing w:before="100" w:beforeAutospacing="1" w:after="100" w:afterAutospacing="1"/>
        <w:rPr>
          <w:rFonts w:ascii="Symbol" w:eastAsia="Times New Roman" w:hAnsi="Symbol" w:cs="Times New Roman"/>
          <w:sz w:val="24"/>
          <w:lang w:eastAsia="en-GB"/>
        </w:rPr>
      </w:pPr>
      <w:r w:rsidRPr="00A72258">
        <w:rPr>
          <w:rFonts w:ascii="Calibri" w:eastAsia="Times New Roman" w:hAnsi="Calibri" w:cs="Calibri"/>
          <w:sz w:val="24"/>
          <w:lang w:eastAsia="en-GB"/>
        </w:rPr>
        <w:t xml:space="preserve">analysing what is happening </w:t>
      </w:r>
    </w:p>
    <w:p w14:paraId="232E036D" w14:textId="77777777" w:rsidR="00A72258" w:rsidRPr="00A72258" w:rsidRDefault="00A72258" w:rsidP="00A72258">
      <w:pPr>
        <w:numPr>
          <w:ilvl w:val="0"/>
          <w:numId w:val="24"/>
        </w:numPr>
        <w:spacing w:before="100" w:beforeAutospacing="1" w:after="100" w:afterAutospacing="1"/>
        <w:rPr>
          <w:rFonts w:ascii="Symbol" w:eastAsia="Times New Roman" w:hAnsi="Symbol" w:cs="Times New Roman"/>
          <w:sz w:val="24"/>
          <w:lang w:eastAsia="en-GB"/>
        </w:rPr>
      </w:pPr>
      <w:r w:rsidRPr="00A72258">
        <w:rPr>
          <w:rFonts w:ascii="Calibri" w:eastAsia="Times New Roman" w:hAnsi="Calibri" w:cs="Calibri"/>
          <w:sz w:val="24"/>
          <w:lang w:eastAsia="en-GB"/>
        </w:rPr>
        <w:t xml:space="preserve">anticipating what might happen next </w:t>
      </w:r>
    </w:p>
    <w:p w14:paraId="37463474" w14:textId="61025681" w:rsidR="00A72258" w:rsidRPr="00A72258" w:rsidRDefault="00A72258" w:rsidP="00A72258">
      <w:pPr>
        <w:numPr>
          <w:ilvl w:val="0"/>
          <w:numId w:val="24"/>
        </w:numPr>
        <w:spacing w:before="100" w:beforeAutospacing="1" w:after="100" w:afterAutospacing="1"/>
        <w:rPr>
          <w:rFonts w:ascii="Symbol" w:eastAsia="Times New Roman" w:hAnsi="Symbol" w:cs="Times New Roman"/>
          <w:sz w:val="24"/>
          <w:lang w:eastAsia="en-GB"/>
        </w:rPr>
      </w:pPr>
      <w:r w:rsidRPr="00A72258">
        <w:rPr>
          <w:rFonts w:ascii="Calibri" w:eastAsia="Times New Roman" w:hAnsi="Calibri" w:cs="Calibri"/>
          <w:sz w:val="24"/>
          <w:lang w:eastAsia="en-GB"/>
        </w:rPr>
        <w:t xml:space="preserve">thinking about the </w:t>
      </w:r>
      <w:r w:rsidR="0011184A" w:rsidRPr="00A72258">
        <w:rPr>
          <w:rFonts w:ascii="Calibri" w:eastAsia="Times New Roman" w:hAnsi="Calibri" w:cs="Calibri"/>
          <w:sz w:val="24"/>
          <w:lang w:eastAsia="en-GB"/>
        </w:rPr>
        <w:t>short- and long-term</w:t>
      </w:r>
      <w:r w:rsidRPr="00A72258">
        <w:rPr>
          <w:rFonts w:ascii="Calibri" w:eastAsia="Times New Roman" w:hAnsi="Calibri" w:cs="Calibri"/>
          <w:sz w:val="24"/>
          <w:lang w:eastAsia="en-GB"/>
        </w:rPr>
        <w:t xml:space="preserve"> implications of our response </w:t>
      </w:r>
    </w:p>
    <w:p w14:paraId="1B572766" w14:textId="77777777" w:rsidR="00A72258" w:rsidRPr="00A72258" w:rsidRDefault="00A72258" w:rsidP="00A72258">
      <w:pPr>
        <w:numPr>
          <w:ilvl w:val="0"/>
          <w:numId w:val="24"/>
        </w:numPr>
        <w:spacing w:before="100" w:beforeAutospacing="1" w:after="100" w:afterAutospacing="1"/>
        <w:rPr>
          <w:rFonts w:ascii="Symbol" w:eastAsia="Times New Roman" w:hAnsi="Symbol" w:cs="Times New Roman"/>
          <w:sz w:val="24"/>
          <w:lang w:eastAsia="en-GB"/>
        </w:rPr>
      </w:pPr>
      <w:r w:rsidRPr="00A72258">
        <w:rPr>
          <w:rFonts w:ascii="Calibri" w:eastAsia="Times New Roman" w:hAnsi="Calibri" w:cs="Calibri"/>
          <w:sz w:val="24"/>
          <w:lang w:eastAsia="en-GB"/>
        </w:rPr>
        <w:t xml:space="preserve">communicating clearly with others involved in the response </w:t>
      </w:r>
    </w:p>
    <w:p w14:paraId="798F450D" w14:textId="77777777" w:rsidR="00A72258" w:rsidRPr="00A72258" w:rsidRDefault="00A72258" w:rsidP="00A72258">
      <w:pPr>
        <w:numPr>
          <w:ilvl w:val="0"/>
          <w:numId w:val="24"/>
        </w:numPr>
        <w:spacing w:before="100" w:beforeAutospacing="1" w:after="100" w:afterAutospacing="1"/>
        <w:rPr>
          <w:rFonts w:ascii="Symbol" w:eastAsia="Times New Roman" w:hAnsi="Symbol" w:cs="Times New Roman"/>
          <w:sz w:val="24"/>
          <w:lang w:eastAsia="en-GB"/>
        </w:rPr>
      </w:pPr>
      <w:r w:rsidRPr="00A72258">
        <w:rPr>
          <w:rFonts w:ascii="Calibri" w:eastAsia="Times New Roman" w:hAnsi="Calibri" w:cs="Calibri"/>
          <w:sz w:val="24"/>
          <w:lang w:eastAsia="en-GB"/>
        </w:rPr>
        <w:t xml:space="preserve">debriefing afterwards - what have we learned (which may include recording our response) </w:t>
      </w:r>
    </w:p>
    <w:p w14:paraId="0858EB21" w14:textId="77777777" w:rsidR="00A72258" w:rsidRPr="00A72258" w:rsidRDefault="00A72258" w:rsidP="0011184A">
      <w:pPr>
        <w:spacing w:before="100" w:beforeAutospacing="1" w:after="100" w:afterAutospacing="1"/>
        <w:jc w:val="both"/>
        <w:rPr>
          <w:rFonts w:ascii="Symbol" w:eastAsia="Times New Roman" w:hAnsi="Symbol" w:cs="Times New Roman"/>
          <w:sz w:val="24"/>
          <w:lang w:eastAsia="en-GB"/>
        </w:rPr>
      </w:pPr>
      <w:r w:rsidRPr="00A72258">
        <w:rPr>
          <w:rFonts w:ascii="Calibri" w:eastAsia="Times New Roman" w:hAnsi="Calibri" w:cs="Calibri"/>
          <w:sz w:val="24"/>
          <w:lang w:eastAsia="en-GB"/>
        </w:rPr>
        <w:t xml:space="preserve">It is not our policy to avoid situations in which challenging behaviour is likely to occur - we believe in helping the child to change their behaviour to suit the situation not changing the situation to suit the behaviour of the child. We think it is important that children learn that they cannot opt- out, manipulate, or take control of situations simply by misbehaving. </w:t>
      </w:r>
    </w:p>
    <w:p w14:paraId="5640F793" w14:textId="77777777" w:rsidR="00A72258" w:rsidRPr="00A72258" w:rsidRDefault="00A72258" w:rsidP="0011184A">
      <w:pPr>
        <w:spacing w:before="100" w:beforeAutospacing="1" w:after="100" w:afterAutospacing="1"/>
        <w:jc w:val="both"/>
        <w:rPr>
          <w:rFonts w:ascii="Symbol" w:eastAsia="Times New Roman" w:hAnsi="Symbol" w:cs="Times New Roman"/>
          <w:sz w:val="24"/>
          <w:lang w:eastAsia="en-GB"/>
        </w:rPr>
      </w:pPr>
      <w:r w:rsidRPr="00A72258">
        <w:rPr>
          <w:rFonts w:ascii="Calibri" w:eastAsia="Times New Roman" w:hAnsi="Calibri" w:cs="Calibri"/>
          <w:sz w:val="24"/>
          <w:lang w:eastAsia="en-GB"/>
        </w:rPr>
        <w:t xml:space="preserve">Our approach to helping children to modify their own challenging behaviour can only be effective within a caring, responsible, school community. There are some sanctions which are not used at Bardwell School: </w:t>
      </w:r>
    </w:p>
    <w:p w14:paraId="1566B126" w14:textId="77777777" w:rsidR="00A72258" w:rsidRPr="00A72258" w:rsidRDefault="00A72258" w:rsidP="00A72258">
      <w:pPr>
        <w:numPr>
          <w:ilvl w:val="0"/>
          <w:numId w:val="25"/>
        </w:numPr>
        <w:spacing w:before="100" w:beforeAutospacing="1" w:after="100" w:afterAutospacing="1"/>
        <w:rPr>
          <w:rFonts w:ascii="Symbol" w:eastAsia="Times New Roman" w:hAnsi="Symbol" w:cs="Times New Roman"/>
          <w:sz w:val="24"/>
          <w:lang w:eastAsia="en-GB"/>
        </w:rPr>
      </w:pPr>
      <w:r w:rsidRPr="00A72258">
        <w:rPr>
          <w:rFonts w:ascii="Calibri" w:eastAsia="Times New Roman" w:hAnsi="Calibri" w:cs="Calibri"/>
          <w:sz w:val="24"/>
          <w:lang w:eastAsia="en-GB"/>
        </w:rPr>
        <w:t xml:space="preserve">Denial of food at lunchtimes </w:t>
      </w:r>
    </w:p>
    <w:p w14:paraId="1FA6C41E" w14:textId="77777777" w:rsidR="00A72258" w:rsidRPr="00A72258" w:rsidRDefault="00A72258" w:rsidP="00A72258">
      <w:pPr>
        <w:numPr>
          <w:ilvl w:val="0"/>
          <w:numId w:val="25"/>
        </w:numPr>
        <w:spacing w:before="100" w:beforeAutospacing="1" w:after="100" w:afterAutospacing="1"/>
        <w:rPr>
          <w:rFonts w:ascii="Symbol" w:eastAsia="Times New Roman" w:hAnsi="Symbol" w:cs="Times New Roman"/>
          <w:sz w:val="24"/>
          <w:lang w:eastAsia="en-GB"/>
        </w:rPr>
      </w:pPr>
      <w:r w:rsidRPr="00A72258">
        <w:rPr>
          <w:rFonts w:ascii="Calibri" w:eastAsia="Times New Roman" w:hAnsi="Calibri" w:cs="Calibri"/>
          <w:sz w:val="24"/>
          <w:lang w:eastAsia="en-GB"/>
        </w:rPr>
        <w:t xml:space="preserve">Persistent deprivation of a curriculum area (inc. swimming) </w:t>
      </w:r>
    </w:p>
    <w:p w14:paraId="5BBE670C" w14:textId="77777777" w:rsidR="00A72258" w:rsidRPr="00A72258" w:rsidRDefault="00A72258" w:rsidP="00A72258">
      <w:pPr>
        <w:numPr>
          <w:ilvl w:val="0"/>
          <w:numId w:val="25"/>
        </w:numPr>
        <w:spacing w:before="100" w:beforeAutospacing="1" w:after="100" w:afterAutospacing="1"/>
        <w:rPr>
          <w:rFonts w:ascii="Symbol" w:eastAsia="Times New Roman" w:hAnsi="Symbol" w:cs="Times New Roman"/>
          <w:sz w:val="24"/>
          <w:lang w:eastAsia="en-GB"/>
        </w:rPr>
      </w:pPr>
      <w:r w:rsidRPr="00A72258">
        <w:rPr>
          <w:rFonts w:ascii="Calibri" w:eastAsia="Times New Roman" w:hAnsi="Calibri" w:cs="Calibri"/>
          <w:sz w:val="24"/>
          <w:lang w:eastAsia="en-GB"/>
        </w:rPr>
        <w:t xml:space="preserve">Any sanction which humiliates a pupil or denies respect </w:t>
      </w:r>
    </w:p>
    <w:p w14:paraId="32842162" w14:textId="3F84534A" w:rsidR="00A72258" w:rsidRPr="00A72258" w:rsidRDefault="00A72258" w:rsidP="00227BAC">
      <w:pPr>
        <w:spacing w:before="100" w:beforeAutospacing="1" w:after="100" w:afterAutospacing="1"/>
        <w:jc w:val="both"/>
        <w:rPr>
          <w:rFonts w:ascii="Symbol" w:eastAsia="Times New Roman" w:hAnsi="Symbol" w:cs="Times New Roman"/>
          <w:sz w:val="24"/>
          <w:lang w:eastAsia="en-GB"/>
        </w:rPr>
      </w:pPr>
      <w:r w:rsidRPr="00A72258">
        <w:rPr>
          <w:rFonts w:ascii="Calibri" w:eastAsia="Times New Roman" w:hAnsi="Calibri" w:cs="Calibri"/>
          <w:sz w:val="24"/>
          <w:lang w:eastAsia="en-GB"/>
        </w:rPr>
        <w:t xml:space="preserve">Occasionally a pupil may present such challenging behaviour that some form of physical intervention may be necessary as part of their carefully considered Behaviour Support Plan. This is covered separately in the </w:t>
      </w:r>
      <w:r w:rsidR="00B50910" w:rsidRPr="00B50910">
        <w:rPr>
          <w:rFonts w:ascii="Calibri" w:eastAsia="Times New Roman" w:hAnsi="Calibri" w:cs="Calibri"/>
          <w:i/>
          <w:iCs/>
          <w:sz w:val="24"/>
          <w:lang w:eastAsia="en-GB"/>
        </w:rPr>
        <w:t>Positive Handling</w:t>
      </w:r>
      <w:r w:rsidRPr="00B50910">
        <w:rPr>
          <w:rFonts w:ascii="Calibri" w:eastAsia="Times New Roman" w:hAnsi="Calibri" w:cs="Calibri"/>
          <w:i/>
          <w:iCs/>
          <w:sz w:val="24"/>
          <w:lang w:eastAsia="en-GB"/>
        </w:rPr>
        <w:t xml:space="preserve"> policy</w:t>
      </w:r>
      <w:r w:rsidRPr="00A72258">
        <w:rPr>
          <w:rFonts w:ascii="Calibri" w:eastAsia="Times New Roman" w:hAnsi="Calibri" w:cs="Calibri"/>
          <w:sz w:val="24"/>
          <w:lang w:eastAsia="en-GB"/>
        </w:rPr>
        <w:t xml:space="preserve">. </w:t>
      </w:r>
    </w:p>
    <w:p w14:paraId="4A9B1AEB" w14:textId="77777777" w:rsidR="00620EA5" w:rsidRPr="00620EA5" w:rsidRDefault="00620EA5" w:rsidP="0033671D">
      <w:pPr>
        <w:spacing w:before="100" w:beforeAutospacing="1" w:after="100" w:afterAutospacing="1"/>
        <w:rPr>
          <w:rFonts w:asciiTheme="minorHAnsi" w:eastAsia="Times New Roman" w:hAnsiTheme="minorHAnsi" w:cstheme="minorHAnsi"/>
          <w:sz w:val="24"/>
          <w:u w:val="single"/>
          <w:lang w:eastAsia="en-GB"/>
        </w:rPr>
      </w:pPr>
      <w:r w:rsidRPr="00620EA5">
        <w:rPr>
          <w:rFonts w:asciiTheme="minorHAnsi" w:eastAsia="Times New Roman" w:hAnsiTheme="minorHAnsi" w:cstheme="minorHAnsi"/>
          <w:sz w:val="24"/>
          <w:u w:val="single"/>
          <w:lang w:eastAsia="en-GB"/>
        </w:rPr>
        <w:t xml:space="preserve">Confidentiality </w:t>
      </w:r>
    </w:p>
    <w:p w14:paraId="3B6488D5" w14:textId="49CC825C" w:rsidR="00620EA5" w:rsidRPr="00620EA5" w:rsidRDefault="00620EA5" w:rsidP="0033671D">
      <w:pPr>
        <w:spacing w:before="100" w:beforeAutospacing="1" w:after="100" w:afterAutospacing="1"/>
        <w:jc w:val="both"/>
        <w:rPr>
          <w:rFonts w:asciiTheme="minorHAnsi" w:eastAsia="Times New Roman" w:hAnsiTheme="minorHAnsi" w:cstheme="minorHAnsi"/>
          <w:sz w:val="24"/>
          <w:lang w:eastAsia="en-GB"/>
        </w:rPr>
      </w:pPr>
      <w:r w:rsidRPr="00620EA5">
        <w:rPr>
          <w:rFonts w:asciiTheme="minorHAnsi" w:eastAsia="Times New Roman" w:hAnsiTheme="minorHAnsi" w:cstheme="minorHAnsi"/>
          <w:sz w:val="24"/>
          <w:lang w:eastAsia="en-GB"/>
        </w:rPr>
        <w:t xml:space="preserve">As part of the annual staff review everyone in school is asked to sign a confidentiality agreement. In </w:t>
      </w:r>
      <w:r w:rsidR="0033671D" w:rsidRPr="00620EA5">
        <w:rPr>
          <w:rFonts w:asciiTheme="minorHAnsi" w:eastAsia="Times New Roman" w:hAnsiTheme="minorHAnsi" w:cstheme="minorHAnsi"/>
          <w:sz w:val="24"/>
          <w:lang w:eastAsia="en-GB"/>
        </w:rPr>
        <w:t>addition,</w:t>
      </w:r>
      <w:r w:rsidRPr="00620EA5">
        <w:rPr>
          <w:rFonts w:asciiTheme="minorHAnsi" w:eastAsia="Times New Roman" w:hAnsiTheme="minorHAnsi" w:cstheme="minorHAnsi"/>
          <w:sz w:val="24"/>
          <w:lang w:eastAsia="en-GB"/>
        </w:rPr>
        <w:t xml:space="preserve"> work experience pupils and students and volunteers are also required to sign one. </w:t>
      </w:r>
    </w:p>
    <w:p w14:paraId="1AE21698" w14:textId="67953D02" w:rsidR="00620EA5" w:rsidRPr="00620EA5" w:rsidRDefault="0033671D" w:rsidP="0033671D">
      <w:pPr>
        <w:spacing w:before="100" w:beforeAutospacing="1" w:after="100" w:afterAutospacing="1"/>
        <w:jc w:val="both"/>
        <w:rPr>
          <w:rFonts w:asciiTheme="minorHAnsi" w:eastAsia="Times New Roman" w:hAnsiTheme="minorHAnsi" w:cstheme="minorHAnsi"/>
          <w:sz w:val="24"/>
          <w:lang w:eastAsia="en-GB"/>
        </w:rPr>
      </w:pPr>
      <w:r w:rsidRPr="00620EA5">
        <w:rPr>
          <w:rFonts w:asciiTheme="minorHAnsi" w:eastAsia="Times New Roman" w:hAnsiTheme="minorHAnsi" w:cstheme="minorHAnsi"/>
          <w:sz w:val="24"/>
          <w:lang w:eastAsia="en-GB"/>
        </w:rPr>
        <w:t>Again,</w:t>
      </w:r>
      <w:r w:rsidR="00620EA5" w:rsidRPr="00620EA5">
        <w:rPr>
          <w:rFonts w:asciiTheme="minorHAnsi" w:eastAsia="Times New Roman" w:hAnsiTheme="minorHAnsi" w:cstheme="minorHAnsi"/>
          <w:sz w:val="24"/>
          <w:lang w:eastAsia="en-GB"/>
        </w:rPr>
        <w:t xml:space="preserve"> visiting professionals have their own code of practise which protects pupil and staff confidentiality. There are clear guidelines relating to Child Protection complaints procedures. </w:t>
      </w:r>
    </w:p>
    <w:p w14:paraId="6E897612" w14:textId="5EC45339" w:rsidR="00620EA5" w:rsidRPr="00620EA5" w:rsidRDefault="00620EA5" w:rsidP="0033671D">
      <w:pPr>
        <w:spacing w:before="100" w:beforeAutospacing="1" w:after="100" w:afterAutospacing="1"/>
        <w:jc w:val="both"/>
        <w:rPr>
          <w:rFonts w:asciiTheme="minorHAnsi" w:eastAsia="Times New Roman" w:hAnsiTheme="minorHAnsi" w:cstheme="minorHAnsi"/>
          <w:sz w:val="24"/>
          <w:lang w:eastAsia="en-GB"/>
        </w:rPr>
      </w:pPr>
      <w:r w:rsidRPr="00620EA5">
        <w:rPr>
          <w:rFonts w:asciiTheme="minorHAnsi" w:eastAsia="Times New Roman" w:hAnsiTheme="minorHAnsi" w:cstheme="minorHAnsi"/>
          <w:sz w:val="24"/>
          <w:lang w:eastAsia="en-GB"/>
        </w:rPr>
        <w:t xml:space="preserve">If a pupil has a behaviour support </w:t>
      </w:r>
      <w:r w:rsidR="0033671D" w:rsidRPr="00620EA5">
        <w:rPr>
          <w:rFonts w:asciiTheme="minorHAnsi" w:eastAsia="Times New Roman" w:hAnsiTheme="minorHAnsi" w:cstheme="minorHAnsi"/>
          <w:sz w:val="24"/>
          <w:lang w:eastAsia="en-GB"/>
        </w:rPr>
        <w:t>plan,</w:t>
      </w:r>
      <w:r w:rsidRPr="00620EA5">
        <w:rPr>
          <w:rFonts w:asciiTheme="minorHAnsi" w:eastAsia="Times New Roman" w:hAnsiTheme="minorHAnsi" w:cstheme="minorHAnsi"/>
          <w:sz w:val="24"/>
          <w:lang w:eastAsia="en-GB"/>
        </w:rPr>
        <w:t xml:space="preserve"> then a copy will be available in the class. Discretion is required, the plan has to be </w:t>
      </w:r>
      <w:r w:rsidR="0033671D" w:rsidRPr="00620EA5">
        <w:rPr>
          <w:rFonts w:asciiTheme="minorHAnsi" w:eastAsia="Times New Roman" w:hAnsiTheme="minorHAnsi" w:cstheme="minorHAnsi"/>
          <w:sz w:val="24"/>
          <w:lang w:eastAsia="en-GB"/>
        </w:rPr>
        <w:t>accessible,</w:t>
      </w:r>
      <w:r w:rsidRPr="00620EA5">
        <w:rPr>
          <w:rFonts w:asciiTheme="minorHAnsi" w:eastAsia="Times New Roman" w:hAnsiTheme="minorHAnsi" w:cstheme="minorHAnsi"/>
          <w:sz w:val="24"/>
          <w:lang w:eastAsia="en-GB"/>
        </w:rPr>
        <w:t xml:space="preserve"> but we need to be aware of the people coming in to the classroom and pupil’s right to privacy. </w:t>
      </w:r>
    </w:p>
    <w:p w14:paraId="2A837ADD" w14:textId="77777777" w:rsidR="00620EA5" w:rsidRPr="00620EA5" w:rsidRDefault="00620EA5" w:rsidP="0033671D">
      <w:pPr>
        <w:spacing w:before="100" w:beforeAutospacing="1" w:after="100" w:afterAutospacing="1"/>
        <w:jc w:val="both"/>
        <w:rPr>
          <w:rFonts w:asciiTheme="minorHAnsi" w:eastAsia="Times New Roman" w:hAnsiTheme="minorHAnsi" w:cstheme="minorHAnsi"/>
          <w:sz w:val="24"/>
          <w:lang w:eastAsia="en-GB"/>
        </w:rPr>
      </w:pPr>
      <w:r w:rsidRPr="00620EA5">
        <w:rPr>
          <w:rFonts w:asciiTheme="minorHAnsi" w:eastAsia="Times New Roman" w:hAnsiTheme="minorHAnsi" w:cstheme="minorHAnsi"/>
          <w:sz w:val="24"/>
          <w:lang w:eastAsia="en-GB"/>
        </w:rPr>
        <w:t xml:space="preserve">There are times when it would be helpful to share support plans e.g. respite care. Permission should be sought from parents to do this. </w:t>
      </w:r>
    </w:p>
    <w:p w14:paraId="3B8C5175" w14:textId="77777777" w:rsidR="00A05F79" w:rsidRPr="00A05F79" w:rsidRDefault="00A05F79" w:rsidP="00A05F79">
      <w:pPr>
        <w:spacing w:before="100" w:beforeAutospacing="1" w:after="100" w:afterAutospacing="1"/>
        <w:rPr>
          <w:rFonts w:ascii="Times New Roman" w:eastAsia="Times New Roman" w:hAnsi="Times New Roman" w:cs="Times New Roman"/>
          <w:sz w:val="24"/>
          <w:u w:val="single"/>
          <w:lang w:eastAsia="en-GB"/>
        </w:rPr>
      </w:pPr>
      <w:r w:rsidRPr="00A05F79">
        <w:rPr>
          <w:rFonts w:ascii="Calibri" w:eastAsia="Times New Roman" w:hAnsi="Calibri" w:cs="Calibri"/>
          <w:sz w:val="24"/>
          <w:u w:val="single"/>
          <w:lang w:eastAsia="en-GB"/>
        </w:rPr>
        <w:t xml:space="preserve">Complaints </w:t>
      </w:r>
    </w:p>
    <w:p w14:paraId="111DBB1E" w14:textId="7173D7E9" w:rsidR="00A05F79" w:rsidRPr="00A05F79" w:rsidRDefault="00A05F79" w:rsidP="00A05F79">
      <w:pPr>
        <w:spacing w:before="100" w:beforeAutospacing="1" w:after="100" w:afterAutospacing="1"/>
        <w:jc w:val="both"/>
        <w:rPr>
          <w:rFonts w:ascii="Times New Roman" w:eastAsia="Times New Roman" w:hAnsi="Times New Roman" w:cs="Times New Roman"/>
          <w:sz w:val="24"/>
          <w:lang w:eastAsia="en-GB"/>
        </w:rPr>
      </w:pPr>
      <w:r w:rsidRPr="00A05F79">
        <w:rPr>
          <w:rFonts w:ascii="Calibri" w:eastAsia="Times New Roman" w:hAnsi="Calibri" w:cs="Calibri"/>
          <w:sz w:val="24"/>
          <w:lang w:eastAsia="en-GB"/>
        </w:rPr>
        <w:t>We have a separate complaint policy which should be referred to relating to any</w:t>
      </w:r>
      <w:r>
        <w:rPr>
          <w:rFonts w:ascii="Calibri" w:eastAsia="Times New Roman" w:hAnsi="Calibri" w:cs="Calibri"/>
          <w:sz w:val="24"/>
          <w:lang w:eastAsia="en-GB"/>
        </w:rPr>
        <w:t xml:space="preserve"> </w:t>
      </w:r>
      <w:r w:rsidRPr="00A05F79">
        <w:rPr>
          <w:rFonts w:ascii="Calibri" w:eastAsia="Times New Roman" w:hAnsi="Calibri" w:cs="Calibri"/>
          <w:sz w:val="24"/>
          <w:lang w:eastAsia="en-GB"/>
        </w:rPr>
        <w:t xml:space="preserve">consideration of a complaint regarding the implementation of this policy. </w:t>
      </w:r>
    </w:p>
    <w:p w14:paraId="206C41A1" w14:textId="77777777" w:rsidR="009018C2" w:rsidRDefault="009018C2" w:rsidP="004E720E">
      <w:pPr>
        <w:spacing w:before="100" w:beforeAutospacing="1" w:after="100" w:afterAutospacing="1"/>
        <w:jc w:val="both"/>
        <w:rPr>
          <w:rFonts w:asciiTheme="minorHAnsi" w:eastAsia="Times New Roman" w:hAnsiTheme="minorHAnsi" w:cstheme="minorHAnsi"/>
          <w:sz w:val="24"/>
          <w:lang w:eastAsia="en-GB"/>
        </w:rPr>
      </w:pPr>
    </w:p>
    <w:sectPr w:rsidR="009018C2" w:rsidSect="00386C64">
      <w:pgSz w:w="11906" w:h="16838"/>
      <w:pgMar w:top="110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9CDCE" w14:textId="77777777" w:rsidR="00F40A39" w:rsidRDefault="00F40A39" w:rsidP="00920131">
      <w:r>
        <w:separator/>
      </w:r>
    </w:p>
  </w:endnote>
  <w:endnote w:type="continuationSeparator" w:id="0">
    <w:p w14:paraId="31851B9D" w14:textId="77777777" w:rsidR="00F40A39" w:rsidRDefault="00F40A39"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1985C" w14:textId="77777777" w:rsidR="00F40A39" w:rsidRDefault="00F40A39" w:rsidP="00920131">
      <w:r>
        <w:separator/>
      </w:r>
    </w:p>
  </w:footnote>
  <w:footnote w:type="continuationSeparator" w:id="0">
    <w:p w14:paraId="370EB6E4" w14:textId="77777777" w:rsidR="00F40A39" w:rsidRDefault="00F40A39" w:rsidP="0092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46AC"/>
    <w:multiLevelType w:val="hybridMultilevel"/>
    <w:tmpl w:val="EA7A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B33298"/>
    <w:multiLevelType w:val="multilevel"/>
    <w:tmpl w:val="593A8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35351"/>
    <w:multiLevelType w:val="hybridMultilevel"/>
    <w:tmpl w:val="9E1E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3D34C6"/>
    <w:multiLevelType w:val="multilevel"/>
    <w:tmpl w:val="ADE2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816EEC"/>
    <w:multiLevelType w:val="hybridMultilevel"/>
    <w:tmpl w:val="F5D6C9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50781"/>
    <w:multiLevelType w:val="multilevel"/>
    <w:tmpl w:val="010E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25272"/>
    <w:multiLevelType w:val="multilevel"/>
    <w:tmpl w:val="668A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CF027CF"/>
    <w:multiLevelType w:val="hybridMultilevel"/>
    <w:tmpl w:val="DC4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124B1"/>
    <w:multiLevelType w:val="hybridMultilevel"/>
    <w:tmpl w:val="C7D4B39E"/>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7" w15:restartNumberingAfterBreak="0">
    <w:nsid w:val="5D193F5F"/>
    <w:multiLevelType w:val="hybridMultilevel"/>
    <w:tmpl w:val="3F74AB32"/>
    <w:lvl w:ilvl="0" w:tplc="8A2421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9"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453702E"/>
    <w:multiLevelType w:val="multilevel"/>
    <w:tmpl w:val="A7A29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3510B9"/>
    <w:multiLevelType w:val="multilevel"/>
    <w:tmpl w:val="8918D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930EDE"/>
    <w:multiLevelType w:val="multilevel"/>
    <w:tmpl w:val="F762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6C182C"/>
    <w:multiLevelType w:val="multilevel"/>
    <w:tmpl w:val="FDEE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5"/>
  </w:num>
  <w:num w:numId="4">
    <w:abstractNumId w:val="5"/>
  </w:num>
  <w:num w:numId="5">
    <w:abstractNumId w:val="24"/>
  </w:num>
  <w:num w:numId="6">
    <w:abstractNumId w:val="18"/>
  </w:num>
  <w:num w:numId="7">
    <w:abstractNumId w:val="15"/>
  </w:num>
  <w:num w:numId="8">
    <w:abstractNumId w:val="2"/>
  </w:num>
  <w:num w:numId="9">
    <w:abstractNumId w:val="7"/>
  </w:num>
  <w:num w:numId="10">
    <w:abstractNumId w:val="11"/>
  </w:num>
  <w:num w:numId="11">
    <w:abstractNumId w:val="6"/>
  </w:num>
  <w:num w:numId="12">
    <w:abstractNumId w:val="17"/>
  </w:num>
  <w:num w:numId="13">
    <w:abstractNumId w:val="14"/>
  </w:num>
  <w:num w:numId="14">
    <w:abstractNumId w:val="19"/>
  </w:num>
  <w:num w:numId="15">
    <w:abstractNumId w:val="3"/>
  </w:num>
  <w:num w:numId="16">
    <w:abstractNumId w:val="13"/>
  </w:num>
  <w:num w:numId="17">
    <w:abstractNumId w:val="26"/>
  </w:num>
  <w:num w:numId="18">
    <w:abstractNumId w:val="8"/>
  </w:num>
  <w:num w:numId="19">
    <w:abstractNumId w:val="12"/>
  </w:num>
  <w:num w:numId="20">
    <w:abstractNumId w:val="9"/>
  </w:num>
  <w:num w:numId="21">
    <w:abstractNumId w:val="0"/>
  </w:num>
  <w:num w:numId="22">
    <w:abstractNumId w:val="23"/>
  </w:num>
  <w:num w:numId="23">
    <w:abstractNumId w:val="20"/>
  </w:num>
  <w:num w:numId="24">
    <w:abstractNumId w:val="22"/>
  </w:num>
  <w:num w:numId="25">
    <w:abstractNumId w:val="10"/>
  </w:num>
  <w:num w:numId="26">
    <w:abstractNumId w:val="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003CE"/>
    <w:rsid w:val="000014EC"/>
    <w:rsid w:val="0001063B"/>
    <w:rsid w:val="0001545A"/>
    <w:rsid w:val="00033F3D"/>
    <w:rsid w:val="000370E9"/>
    <w:rsid w:val="00037E1D"/>
    <w:rsid w:val="00051670"/>
    <w:rsid w:val="00055615"/>
    <w:rsid w:val="000643CF"/>
    <w:rsid w:val="00067A94"/>
    <w:rsid w:val="000742D5"/>
    <w:rsid w:val="00076DB5"/>
    <w:rsid w:val="000A278A"/>
    <w:rsid w:val="000B2FFE"/>
    <w:rsid w:val="000C44DE"/>
    <w:rsid w:val="000C48F6"/>
    <w:rsid w:val="00110A8A"/>
    <w:rsid w:val="0011184A"/>
    <w:rsid w:val="0013144F"/>
    <w:rsid w:val="001320C5"/>
    <w:rsid w:val="00154AAF"/>
    <w:rsid w:val="00190E75"/>
    <w:rsid w:val="001A5F2E"/>
    <w:rsid w:val="001B69E7"/>
    <w:rsid w:val="001F0F97"/>
    <w:rsid w:val="00212929"/>
    <w:rsid w:val="00227BAC"/>
    <w:rsid w:val="00232642"/>
    <w:rsid w:val="002A64DB"/>
    <w:rsid w:val="002C0DB0"/>
    <w:rsid w:val="00327E89"/>
    <w:rsid w:val="0033474D"/>
    <w:rsid w:val="0033671D"/>
    <w:rsid w:val="00353401"/>
    <w:rsid w:val="00386C64"/>
    <w:rsid w:val="003D3043"/>
    <w:rsid w:val="004017A2"/>
    <w:rsid w:val="00420D8F"/>
    <w:rsid w:val="004265FD"/>
    <w:rsid w:val="004363F1"/>
    <w:rsid w:val="00446C89"/>
    <w:rsid w:val="0045329B"/>
    <w:rsid w:val="00472F69"/>
    <w:rsid w:val="00476EC5"/>
    <w:rsid w:val="00483B83"/>
    <w:rsid w:val="00487FDD"/>
    <w:rsid w:val="00491DF8"/>
    <w:rsid w:val="00493886"/>
    <w:rsid w:val="004C4CFB"/>
    <w:rsid w:val="004C5A14"/>
    <w:rsid w:val="004E2B6A"/>
    <w:rsid w:val="004E50D9"/>
    <w:rsid w:val="004E720E"/>
    <w:rsid w:val="00511636"/>
    <w:rsid w:val="005239B7"/>
    <w:rsid w:val="00532EDD"/>
    <w:rsid w:val="00556A08"/>
    <w:rsid w:val="00557F75"/>
    <w:rsid w:val="00574CA4"/>
    <w:rsid w:val="00580D44"/>
    <w:rsid w:val="00590CEB"/>
    <w:rsid w:val="005A430A"/>
    <w:rsid w:val="005A4F85"/>
    <w:rsid w:val="005B727D"/>
    <w:rsid w:val="005E585A"/>
    <w:rsid w:val="005E7B08"/>
    <w:rsid w:val="00606893"/>
    <w:rsid w:val="00620E06"/>
    <w:rsid w:val="00620EA5"/>
    <w:rsid w:val="006319C1"/>
    <w:rsid w:val="00643CCF"/>
    <w:rsid w:val="00650CE0"/>
    <w:rsid w:val="0067555C"/>
    <w:rsid w:val="00683463"/>
    <w:rsid w:val="00683528"/>
    <w:rsid w:val="00696B0C"/>
    <w:rsid w:val="007248B2"/>
    <w:rsid w:val="007309D2"/>
    <w:rsid w:val="00732E81"/>
    <w:rsid w:val="007365FF"/>
    <w:rsid w:val="00744761"/>
    <w:rsid w:val="00744D41"/>
    <w:rsid w:val="007508BB"/>
    <w:rsid w:val="007712EC"/>
    <w:rsid w:val="00780DCA"/>
    <w:rsid w:val="00794D01"/>
    <w:rsid w:val="007C1E64"/>
    <w:rsid w:val="008008AE"/>
    <w:rsid w:val="00820616"/>
    <w:rsid w:val="00824455"/>
    <w:rsid w:val="00827ABC"/>
    <w:rsid w:val="00832BFB"/>
    <w:rsid w:val="00832FB1"/>
    <w:rsid w:val="00883941"/>
    <w:rsid w:val="008B602F"/>
    <w:rsid w:val="008C7E22"/>
    <w:rsid w:val="008E1F1C"/>
    <w:rsid w:val="009018C2"/>
    <w:rsid w:val="009046C9"/>
    <w:rsid w:val="00920131"/>
    <w:rsid w:val="00944342"/>
    <w:rsid w:val="0096151C"/>
    <w:rsid w:val="009A1D02"/>
    <w:rsid w:val="00A05F79"/>
    <w:rsid w:val="00A33931"/>
    <w:rsid w:val="00A37925"/>
    <w:rsid w:val="00A409CC"/>
    <w:rsid w:val="00A71F65"/>
    <w:rsid w:val="00A72258"/>
    <w:rsid w:val="00AC33FE"/>
    <w:rsid w:val="00B4475E"/>
    <w:rsid w:val="00B50910"/>
    <w:rsid w:val="00B54383"/>
    <w:rsid w:val="00B56FB7"/>
    <w:rsid w:val="00BD7E6F"/>
    <w:rsid w:val="00BE3C57"/>
    <w:rsid w:val="00BE5001"/>
    <w:rsid w:val="00C266A9"/>
    <w:rsid w:val="00C51559"/>
    <w:rsid w:val="00C71E13"/>
    <w:rsid w:val="00C811E7"/>
    <w:rsid w:val="00C818CD"/>
    <w:rsid w:val="00C83A1D"/>
    <w:rsid w:val="00CB3317"/>
    <w:rsid w:val="00CF3903"/>
    <w:rsid w:val="00D009CA"/>
    <w:rsid w:val="00D235AC"/>
    <w:rsid w:val="00D256EB"/>
    <w:rsid w:val="00D2580F"/>
    <w:rsid w:val="00DB6997"/>
    <w:rsid w:val="00DF25F6"/>
    <w:rsid w:val="00E224B0"/>
    <w:rsid w:val="00E23BC5"/>
    <w:rsid w:val="00E43B0D"/>
    <w:rsid w:val="00E46583"/>
    <w:rsid w:val="00EC0EBF"/>
    <w:rsid w:val="00F12D63"/>
    <w:rsid w:val="00F24A4A"/>
    <w:rsid w:val="00F25400"/>
    <w:rsid w:val="00F26D53"/>
    <w:rsid w:val="00F3485F"/>
    <w:rsid w:val="00F40A39"/>
    <w:rsid w:val="00F4597E"/>
    <w:rsid w:val="00F64CE9"/>
    <w:rsid w:val="00F752CA"/>
    <w:rsid w:val="00F85438"/>
    <w:rsid w:val="00F91D5A"/>
    <w:rsid w:val="00FC7B72"/>
    <w:rsid w:val="00FD0879"/>
    <w:rsid w:val="00FD0F21"/>
    <w:rsid w:val="00FE17FA"/>
    <w:rsid w:val="2FFCE261"/>
    <w:rsid w:val="3252FD09"/>
    <w:rsid w:val="7E5091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F96423"/>
  <w15:docId w15:val="{D655C33B-C153-9E4E-9605-3B10CD28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CommentReference">
    <w:name w:val="annotation reference"/>
    <w:basedOn w:val="DefaultParagraphFont"/>
    <w:uiPriority w:val="99"/>
    <w:semiHidden/>
    <w:unhideWhenUsed/>
    <w:rsid w:val="00DF25F6"/>
    <w:rPr>
      <w:sz w:val="16"/>
      <w:szCs w:val="16"/>
    </w:rPr>
  </w:style>
  <w:style w:type="paragraph" w:styleId="CommentText">
    <w:name w:val="annotation text"/>
    <w:basedOn w:val="Normal"/>
    <w:link w:val="CommentTextChar"/>
    <w:uiPriority w:val="99"/>
    <w:semiHidden/>
    <w:unhideWhenUsed/>
    <w:rsid w:val="00DF25F6"/>
    <w:rPr>
      <w:sz w:val="20"/>
      <w:szCs w:val="20"/>
    </w:rPr>
  </w:style>
  <w:style w:type="character" w:customStyle="1" w:styleId="CommentTextChar">
    <w:name w:val="Comment Text Char"/>
    <w:basedOn w:val="DefaultParagraphFont"/>
    <w:link w:val="CommentText"/>
    <w:uiPriority w:val="99"/>
    <w:semiHidden/>
    <w:rsid w:val="00DF25F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F25F6"/>
    <w:rPr>
      <w:b/>
      <w:bCs/>
    </w:rPr>
  </w:style>
  <w:style w:type="character" w:customStyle="1" w:styleId="CommentSubjectChar">
    <w:name w:val="Comment Subject Char"/>
    <w:basedOn w:val="CommentTextChar"/>
    <w:link w:val="CommentSubject"/>
    <w:uiPriority w:val="99"/>
    <w:semiHidden/>
    <w:rsid w:val="00DF25F6"/>
    <w:rPr>
      <w:rFonts w:ascii="Arial" w:eastAsiaTheme="minorEastAsia" w:hAnsi="Arial"/>
      <w:b/>
      <w:bCs/>
      <w:sz w:val="20"/>
      <w:szCs w:val="20"/>
    </w:rPr>
  </w:style>
  <w:style w:type="table" w:styleId="TableGrid">
    <w:name w:val="Table Grid"/>
    <w:basedOn w:val="TableNormal"/>
    <w:uiPriority w:val="59"/>
    <w:rsid w:val="0033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65FF"/>
    <w:rPr>
      <w:color w:val="808080"/>
      <w:shd w:val="clear" w:color="auto" w:fill="E6E6E6"/>
    </w:rPr>
  </w:style>
  <w:style w:type="character" w:styleId="FollowedHyperlink">
    <w:name w:val="FollowedHyperlink"/>
    <w:basedOn w:val="DefaultParagraphFont"/>
    <w:uiPriority w:val="99"/>
    <w:semiHidden/>
    <w:unhideWhenUsed/>
    <w:rsid w:val="007365FF"/>
    <w:rPr>
      <w:color w:val="7030A0" w:themeColor="followedHyperlink"/>
      <w:u w:val="single"/>
    </w:rPr>
  </w:style>
  <w:style w:type="paragraph" w:styleId="Revision">
    <w:name w:val="Revision"/>
    <w:hidden/>
    <w:uiPriority w:val="99"/>
    <w:semiHidden/>
    <w:rsid w:val="005A4F85"/>
    <w:pPr>
      <w:spacing w:after="0" w:line="240" w:lineRule="auto"/>
    </w:pPr>
    <w:rPr>
      <w:rFonts w:ascii="Arial" w:eastAsiaTheme="minorEastAsia" w:hAnsi="Arial"/>
      <w:szCs w:val="24"/>
    </w:rPr>
  </w:style>
  <w:style w:type="paragraph" w:styleId="NormalWeb">
    <w:name w:val="Normal (Web)"/>
    <w:basedOn w:val="Normal"/>
    <w:uiPriority w:val="99"/>
    <w:unhideWhenUsed/>
    <w:rsid w:val="004C5A14"/>
    <w:pPr>
      <w:spacing w:before="100" w:beforeAutospacing="1" w:after="100" w:afterAutospacing="1"/>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832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7437">
      <w:bodyDiv w:val="1"/>
      <w:marLeft w:val="0"/>
      <w:marRight w:val="0"/>
      <w:marTop w:val="0"/>
      <w:marBottom w:val="0"/>
      <w:divBdr>
        <w:top w:val="none" w:sz="0" w:space="0" w:color="auto"/>
        <w:left w:val="none" w:sz="0" w:space="0" w:color="auto"/>
        <w:bottom w:val="none" w:sz="0" w:space="0" w:color="auto"/>
        <w:right w:val="none" w:sz="0" w:space="0" w:color="auto"/>
      </w:divBdr>
      <w:divsChild>
        <w:div w:id="350225301">
          <w:marLeft w:val="0"/>
          <w:marRight w:val="0"/>
          <w:marTop w:val="0"/>
          <w:marBottom w:val="0"/>
          <w:divBdr>
            <w:top w:val="none" w:sz="0" w:space="0" w:color="auto"/>
            <w:left w:val="none" w:sz="0" w:space="0" w:color="auto"/>
            <w:bottom w:val="none" w:sz="0" w:space="0" w:color="auto"/>
            <w:right w:val="none" w:sz="0" w:space="0" w:color="auto"/>
          </w:divBdr>
          <w:divsChild>
            <w:div w:id="149249465">
              <w:marLeft w:val="0"/>
              <w:marRight w:val="0"/>
              <w:marTop w:val="0"/>
              <w:marBottom w:val="0"/>
              <w:divBdr>
                <w:top w:val="none" w:sz="0" w:space="0" w:color="auto"/>
                <w:left w:val="none" w:sz="0" w:space="0" w:color="auto"/>
                <w:bottom w:val="none" w:sz="0" w:space="0" w:color="auto"/>
                <w:right w:val="none" w:sz="0" w:space="0" w:color="auto"/>
              </w:divBdr>
              <w:divsChild>
                <w:div w:id="13851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82554">
      <w:bodyDiv w:val="1"/>
      <w:marLeft w:val="0"/>
      <w:marRight w:val="0"/>
      <w:marTop w:val="0"/>
      <w:marBottom w:val="0"/>
      <w:divBdr>
        <w:top w:val="none" w:sz="0" w:space="0" w:color="auto"/>
        <w:left w:val="none" w:sz="0" w:space="0" w:color="auto"/>
        <w:bottom w:val="none" w:sz="0" w:space="0" w:color="auto"/>
        <w:right w:val="none" w:sz="0" w:space="0" w:color="auto"/>
      </w:divBdr>
      <w:divsChild>
        <w:div w:id="154079638">
          <w:marLeft w:val="0"/>
          <w:marRight w:val="0"/>
          <w:marTop w:val="0"/>
          <w:marBottom w:val="0"/>
          <w:divBdr>
            <w:top w:val="none" w:sz="0" w:space="0" w:color="auto"/>
            <w:left w:val="none" w:sz="0" w:space="0" w:color="auto"/>
            <w:bottom w:val="none" w:sz="0" w:space="0" w:color="auto"/>
            <w:right w:val="none" w:sz="0" w:space="0" w:color="auto"/>
          </w:divBdr>
          <w:divsChild>
            <w:div w:id="704797011">
              <w:marLeft w:val="0"/>
              <w:marRight w:val="0"/>
              <w:marTop w:val="0"/>
              <w:marBottom w:val="0"/>
              <w:divBdr>
                <w:top w:val="none" w:sz="0" w:space="0" w:color="auto"/>
                <w:left w:val="none" w:sz="0" w:space="0" w:color="auto"/>
                <w:bottom w:val="none" w:sz="0" w:space="0" w:color="auto"/>
                <w:right w:val="none" w:sz="0" w:space="0" w:color="auto"/>
              </w:divBdr>
              <w:divsChild>
                <w:div w:id="1714886095">
                  <w:marLeft w:val="0"/>
                  <w:marRight w:val="0"/>
                  <w:marTop w:val="0"/>
                  <w:marBottom w:val="0"/>
                  <w:divBdr>
                    <w:top w:val="none" w:sz="0" w:space="0" w:color="auto"/>
                    <w:left w:val="none" w:sz="0" w:space="0" w:color="auto"/>
                    <w:bottom w:val="none" w:sz="0" w:space="0" w:color="auto"/>
                    <w:right w:val="none" w:sz="0" w:space="0" w:color="auto"/>
                  </w:divBdr>
                </w:div>
              </w:divsChild>
            </w:div>
            <w:div w:id="1797023478">
              <w:marLeft w:val="0"/>
              <w:marRight w:val="0"/>
              <w:marTop w:val="0"/>
              <w:marBottom w:val="0"/>
              <w:divBdr>
                <w:top w:val="none" w:sz="0" w:space="0" w:color="auto"/>
                <w:left w:val="none" w:sz="0" w:space="0" w:color="auto"/>
                <w:bottom w:val="none" w:sz="0" w:space="0" w:color="auto"/>
                <w:right w:val="none" w:sz="0" w:space="0" w:color="auto"/>
              </w:divBdr>
              <w:divsChild>
                <w:div w:id="1622877349">
                  <w:marLeft w:val="0"/>
                  <w:marRight w:val="0"/>
                  <w:marTop w:val="0"/>
                  <w:marBottom w:val="0"/>
                  <w:divBdr>
                    <w:top w:val="none" w:sz="0" w:space="0" w:color="auto"/>
                    <w:left w:val="none" w:sz="0" w:space="0" w:color="auto"/>
                    <w:bottom w:val="none" w:sz="0" w:space="0" w:color="auto"/>
                    <w:right w:val="none" w:sz="0" w:space="0" w:color="auto"/>
                  </w:divBdr>
                  <w:divsChild>
                    <w:div w:id="20295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2550">
              <w:marLeft w:val="0"/>
              <w:marRight w:val="0"/>
              <w:marTop w:val="0"/>
              <w:marBottom w:val="0"/>
              <w:divBdr>
                <w:top w:val="none" w:sz="0" w:space="0" w:color="auto"/>
                <w:left w:val="none" w:sz="0" w:space="0" w:color="auto"/>
                <w:bottom w:val="none" w:sz="0" w:space="0" w:color="auto"/>
                <w:right w:val="none" w:sz="0" w:space="0" w:color="auto"/>
              </w:divBdr>
              <w:divsChild>
                <w:div w:id="775367848">
                  <w:marLeft w:val="0"/>
                  <w:marRight w:val="0"/>
                  <w:marTop w:val="0"/>
                  <w:marBottom w:val="0"/>
                  <w:divBdr>
                    <w:top w:val="none" w:sz="0" w:space="0" w:color="auto"/>
                    <w:left w:val="none" w:sz="0" w:space="0" w:color="auto"/>
                    <w:bottom w:val="none" w:sz="0" w:space="0" w:color="auto"/>
                    <w:right w:val="none" w:sz="0" w:space="0" w:color="auto"/>
                  </w:divBdr>
                  <w:divsChild>
                    <w:div w:id="2561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864">
              <w:marLeft w:val="0"/>
              <w:marRight w:val="0"/>
              <w:marTop w:val="0"/>
              <w:marBottom w:val="0"/>
              <w:divBdr>
                <w:top w:val="none" w:sz="0" w:space="0" w:color="auto"/>
                <w:left w:val="none" w:sz="0" w:space="0" w:color="auto"/>
                <w:bottom w:val="none" w:sz="0" w:space="0" w:color="auto"/>
                <w:right w:val="none" w:sz="0" w:space="0" w:color="auto"/>
              </w:divBdr>
              <w:divsChild>
                <w:div w:id="7431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8270">
          <w:marLeft w:val="0"/>
          <w:marRight w:val="0"/>
          <w:marTop w:val="0"/>
          <w:marBottom w:val="0"/>
          <w:divBdr>
            <w:top w:val="none" w:sz="0" w:space="0" w:color="auto"/>
            <w:left w:val="none" w:sz="0" w:space="0" w:color="auto"/>
            <w:bottom w:val="none" w:sz="0" w:space="0" w:color="auto"/>
            <w:right w:val="none" w:sz="0" w:space="0" w:color="auto"/>
          </w:divBdr>
          <w:divsChild>
            <w:div w:id="1212498488">
              <w:marLeft w:val="0"/>
              <w:marRight w:val="0"/>
              <w:marTop w:val="0"/>
              <w:marBottom w:val="0"/>
              <w:divBdr>
                <w:top w:val="none" w:sz="0" w:space="0" w:color="auto"/>
                <w:left w:val="none" w:sz="0" w:space="0" w:color="auto"/>
                <w:bottom w:val="none" w:sz="0" w:space="0" w:color="auto"/>
                <w:right w:val="none" w:sz="0" w:space="0" w:color="auto"/>
              </w:divBdr>
              <w:divsChild>
                <w:div w:id="6186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399629">
      <w:bodyDiv w:val="1"/>
      <w:marLeft w:val="0"/>
      <w:marRight w:val="0"/>
      <w:marTop w:val="0"/>
      <w:marBottom w:val="0"/>
      <w:divBdr>
        <w:top w:val="none" w:sz="0" w:space="0" w:color="auto"/>
        <w:left w:val="none" w:sz="0" w:space="0" w:color="auto"/>
        <w:bottom w:val="none" w:sz="0" w:space="0" w:color="auto"/>
        <w:right w:val="none" w:sz="0" w:space="0" w:color="auto"/>
      </w:divBdr>
      <w:divsChild>
        <w:div w:id="558781603">
          <w:marLeft w:val="0"/>
          <w:marRight w:val="0"/>
          <w:marTop w:val="0"/>
          <w:marBottom w:val="0"/>
          <w:divBdr>
            <w:top w:val="none" w:sz="0" w:space="0" w:color="auto"/>
            <w:left w:val="none" w:sz="0" w:space="0" w:color="auto"/>
            <w:bottom w:val="none" w:sz="0" w:space="0" w:color="auto"/>
            <w:right w:val="none" w:sz="0" w:space="0" w:color="auto"/>
          </w:divBdr>
          <w:divsChild>
            <w:div w:id="1025322809">
              <w:marLeft w:val="0"/>
              <w:marRight w:val="0"/>
              <w:marTop w:val="0"/>
              <w:marBottom w:val="0"/>
              <w:divBdr>
                <w:top w:val="none" w:sz="0" w:space="0" w:color="auto"/>
                <w:left w:val="none" w:sz="0" w:space="0" w:color="auto"/>
                <w:bottom w:val="none" w:sz="0" w:space="0" w:color="auto"/>
                <w:right w:val="none" w:sz="0" w:space="0" w:color="auto"/>
              </w:divBdr>
              <w:divsChild>
                <w:div w:id="9388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08349">
      <w:bodyDiv w:val="1"/>
      <w:marLeft w:val="0"/>
      <w:marRight w:val="0"/>
      <w:marTop w:val="0"/>
      <w:marBottom w:val="0"/>
      <w:divBdr>
        <w:top w:val="none" w:sz="0" w:space="0" w:color="auto"/>
        <w:left w:val="none" w:sz="0" w:space="0" w:color="auto"/>
        <w:bottom w:val="none" w:sz="0" w:space="0" w:color="auto"/>
        <w:right w:val="none" w:sz="0" w:space="0" w:color="auto"/>
      </w:divBdr>
    </w:div>
    <w:div w:id="807088677">
      <w:bodyDiv w:val="1"/>
      <w:marLeft w:val="0"/>
      <w:marRight w:val="0"/>
      <w:marTop w:val="0"/>
      <w:marBottom w:val="0"/>
      <w:divBdr>
        <w:top w:val="none" w:sz="0" w:space="0" w:color="auto"/>
        <w:left w:val="none" w:sz="0" w:space="0" w:color="auto"/>
        <w:bottom w:val="none" w:sz="0" w:space="0" w:color="auto"/>
        <w:right w:val="none" w:sz="0" w:space="0" w:color="auto"/>
      </w:divBdr>
      <w:divsChild>
        <w:div w:id="1434739750">
          <w:marLeft w:val="0"/>
          <w:marRight w:val="0"/>
          <w:marTop w:val="0"/>
          <w:marBottom w:val="0"/>
          <w:divBdr>
            <w:top w:val="none" w:sz="0" w:space="0" w:color="auto"/>
            <w:left w:val="none" w:sz="0" w:space="0" w:color="auto"/>
            <w:bottom w:val="none" w:sz="0" w:space="0" w:color="auto"/>
            <w:right w:val="none" w:sz="0" w:space="0" w:color="auto"/>
          </w:divBdr>
          <w:divsChild>
            <w:div w:id="943729402">
              <w:marLeft w:val="0"/>
              <w:marRight w:val="0"/>
              <w:marTop w:val="0"/>
              <w:marBottom w:val="0"/>
              <w:divBdr>
                <w:top w:val="none" w:sz="0" w:space="0" w:color="auto"/>
                <w:left w:val="none" w:sz="0" w:space="0" w:color="auto"/>
                <w:bottom w:val="none" w:sz="0" w:space="0" w:color="auto"/>
                <w:right w:val="none" w:sz="0" w:space="0" w:color="auto"/>
              </w:divBdr>
              <w:divsChild>
                <w:div w:id="11195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3252">
      <w:bodyDiv w:val="1"/>
      <w:marLeft w:val="0"/>
      <w:marRight w:val="0"/>
      <w:marTop w:val="0"/>
      <w:marBottom w:val="0"/>
      <w:divBdr>
        <w:top w:val="none" w:sz="0" w:space="0" w:color="auto"/>
        <w:left w:val="none" w:sz="0" w:space="0" w:color="auto"/>
        <w:bottom w:val="none" w:sz="0" w:space="0" w:color="auto"/>
        <w:right w:val="none" w:sz="0" w:space="0" w:color="auto"/>
      </w:divBdr>
      <w:divsChild>
        <w:div w:id="175775571">
          <w:marLeft w:val="0"/>
          <w:marRight w:val="0"/>
          <w:marTop w:val="0"/>
          <w:marBottom w:val="0"/>
          <w:divBdr>
            <w:top w:val="none" w:sz="0" w:space="0" w:color="auto"/>
            <w:left w:val="none" w:sz="0" w:space="0" w:color="auto"/>
            <w:bottom w:val="none" w:sz="0" w:space="0" w:color="auto"/>
            <w:right w:val="none" w:sz="0" w:space="0" w:color="auto"/>
          </w:divBdr>
          <w:divsChild>
            <w:div w:id="1790658729">
              <w:marLeft w:val="0"/>
              <w:marRight w:val="0"/>
              <w:marTop w:val="0"/>
              <w:marBottom w:val="0"/>
              <w:divBdr>
                <w:top w:val="none" w:sz="0" w:space="0" w:color="auto"/>
                <w:left w:val="none" w:sz="0" w:space="0" w:color="auto"/>
                <w:bottom w:val="none" w:sz="0" w:space="0" w:color="auto"/>
                <w:right w:val="none" w:sz="0" w:space="0" w:color="auto"/>
              </w:divBdr>
              <w:divsChild>
                <w:div w:id="10127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364767">
      <w:bodyDiv w:val="1"/>
      <w:marLeft w:val="0"/>
      <w:marRight w:val="0"/>
      <w:marTop w:val="0"/>
      <w:marBottom w:val="0"/>
      <w:divBdr>
        <w:top w:val="none" w:sz="0" w:space="0" w:color="auto"/>
        <w:left w:val="none" w:sz="0" w:space="0" w:color="auto"/>
        <w:bottom w:val="none" w:sz="0" w:space="0" w:color="auto"/>
        <w:right w:val="none" w:sz="0" w:space="0" w:color="auto"/>
      </w:divBdr>
      <w:divsChild>
        <w:div w:id="1133137283">
          <w:marLeft w:val="0"/>
          <w:marRight w:val="0"/>
          <w:marTop w:val="0"/>
          <w:marBottom w:val="0"/>
          <w:divBdr>
            <w:top w:val="none" w:sz="0" w:space="0" w:color="auto"/>
            <w:left w:val="none" w:sz="0" w:space="0" w:color="auto"/>
            <w:bottom w:val="none" w:sz="0" w:space="0" w:color="auto"/>
            <w:right w:val="none" w:sz="0" w:space="0" w:color="auto"/>
          </w:divBdr>
          <w:divsChild>
            <w:div w:id="452746158">
              <w:marLeft w:val="0"/>
              <w:marRight w:val="0"/>
              <w:marTop w:val="0"/>
              <w:marBottom w:val="0"/>
              <w:divBdr>
                <w:top w:val="none" w:sz="0" w:space="0" w:color="auto"/>
                <w:left w:val="none" w:sz="0" w:space="0" w:color="auto"/>
                <w:bottom w:val="none" w:sz="0" w:space="0" w:color="auto"/>
                <w:right w:val="none" w:sz="0" w:space="0" w:color="auto"/>
              </w:divBdr>
              <w:divsChild>
                <w:div w:id="6328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899624">
      <w:bodyDiv w:val="1"/>
      <w:marLeft w:val="0"/>
      <w:marRight w:val="0"/>
      <w:marTop w:val="0"/>
      <w:marBottom w:val="0"/>
      <w:divBdr>
        <w:top w:val="none" w:sz="0" w:space="0" w:color="auto"/>
        <w:left w:val="none" w:sz="0" w:space="0" w:color="auto"/>
        <w:bottom w:val="none" w:sz="0" w:space="0" w:color="auto"/>
        <w:right w:val="none" w:sz="0" w:space="0" w:color="auto"/>
      </w:divBdr>
      <w:divsChild>
        <w:div w:id="714625178">
          <w:marLeft w:val="0"/>
          <w:marRight w:val="0"/>
          <w:marTop w:val="0"/>
          <w:marBottom w:val="0"/>
          <w:divBdr>
            <w:top w:val="none" w:sz="0" w:space="0" w:color="auto"/>
            <w:left w:val="none" w:sz="0" w:space="0" w:color="auto"/>
            <w:bottom w:val="none" w:sz="0" w:space="0" w:color="auto"/>
            <w:right w:val="none" w:sz="0" w:space="0" w:color="auto"/>
          </w:divBdr>
          <w:divsChild>
            <w:div w:id="31657309">
              <w:marLeft w:val="0"/>
              <w:marRight w:val="0"/>
              <w:marTop w:val="0"/>
              <w:marBottom w:val="0"/>
              <w:divBdr>
                <w:top w:val="none" w:sz="0" w:space="0" w:color="auto"/>
                <w:left w:val="none" w:sz="0" w:space="0" w:color="auto"/>
                <w:bottom w:val="none" w:sz="0" w:space="0" w:color="auto"/>
                <w:right w:val="none" w:sz="0" w:space="0" w:color="auto"/>
              </w:divBdr>
              <w:divsChild>
                <w:div w:id="13315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5284">
      <w:bodyDiv w:val="1"/>
      <w:marLeft w:val="0"/>
      <w:marRight w:val="0"/>
      <w:marTop w:val="0"/>
      <w:marBottom w:val="0"/>
      <w:divBdr>
        <w:top w:val="none" w:sz="0" w:space="0" w:color="auto"/>
        <w:left w:val="none" w:sz="0" w:space="0" w:color="auto"/>
        <w:bottom w:val="none" w:sz="0" w:space="0" w:color="auto"/>
        <w:right w:val="none" w:sz="0" w:space="0" w:color="auto"/>
      </w:divBdr>
      <w:divsChild>
        <w:div w:id="1242183842">
          <w:marLeft w:val="0"/>
          <w:marRight w:val="0"/>
          <w:marTop w:val="0"/>
          <w:marBottom w:val="0"/>
          <w:divBdr>
            <w:top w:val="none" w:sz="0" w:space="0" w:color="auto"/>
            <w:left w:val="none" w:sz="0" w:space="0" w:color="auto"/>
            <w:bottom w:val="none" w:sz="0" w:space="0" w:color="auto"/>
            <w:right w:val="none" w:sz="0" w:space="0" w:color="auto"/>
          </w:divBdr>
          <w:divsChild>
            <w:div w:id="269507328">
              <w:marLeft w:val="0"/>
              <w:marRight w:val="0"/>
              <w:marTop w:val="0"/>
              <w:marBottom w:val="0"/>
              <w:divBdr>
                <w:top w:val="none" w:sz="0" w:space="0" w:color="auto"/>
                <w:left w:val="none" w:sz="0" w:space="0" w:color="auto"/>
                <w:bottom w:val="none" w:sz="0" w:space="0" w:color="auto"/>
                <w:right w:val="none" w:sz="0" w:space="0" w:color="auto"/>
              </w:divBdr>
              <w:divsChild>
                <w:div w:id="834222525">
                  <w:marLeft w:val="0"/>
                  <w:marRight w:val="0"/>
                  <w:marTop w:val="0"/>
                  <w:marBottom w:val="0"/>
                  <w:divBdr>
                    <w:top w:val="none" w:sz="0" w:space="0" w:color="auto"/>
                    <w:left w:val="none" w:sz="0" w:space="0" w:color="auto"/>
                    <w:bottom w:val="none" w:sz="0" w:space="0" w:color="auto"/>
                    <w:right w:val="none" w:sz="0" w:space="0" w:color="auto"/>
                  </w:divBdr>
                </w:div>
              </w:divsChild>
            </w:div>
            <w:div w:id="1711101293">
              <w:marLeft w:val="0"/>
              <w:marRight w:val="0"/>
              <w:marTop w:val="0"/>
              <w:marBottom w:val="0"/>
              <w:divBdr>
                <w:top w:val="none" w:sz="0" w:space="0" w:color="auto"/>
                <w:left w:val="none" w:sz="0" w:space="0" w:color="auto"/>
                <w:bottom w:val="none" w:sz="0" w:space="0" w:color="auto"/>
                <w:right w:val="none" w:sz="0" w:space="0" w:color="auto"/>
              </w:divBdr>
              <w:divsChild>
                <w:div w:id="668484769">
                  <w:marLeft w:val="0"/>
                  <w:marRight w:val="0"/>
                  <w:marTop w:val="0"/>
                  <w:marBottom w:val="0"/>
                  <w:divBdr>
                    <w:top w:val="none" w:sz="0" w:space="0" w:color="auto"/>
                    <w:left w:val="none" w:sz="0" w:space="0" w:color="auto"/>
                    <w:bottom w:val="none" w:sz="0" w:space="0" w:color="auto"/>
                    <w:right w:val="none" w:sz="0" w:space="0" w:color="auto"/>
                  </w:divBdr>
                  <w:divsChild>
                    <w:div w:id="582253638">
                      <w:marLeft w:val="0"/>
                      <w:marRight w:val="0"/>
                      <w:marTop w:val="0"/>
                      <w:marBottom w:val="0"/>
                      <w:divBdr>
                        <w:top w:val="none" w:sz="0" w:space="0" w:color="auto"/>
                        <w:left w:val="none" w:sz="0" w:space="0" w:color="auto"/>
                        <w:bottom w:val="none" w:sz="0" w:space="0" w:color="auto"/>
                        <w:right w:val="none" w:sz="0" w:space="0" w:color="auto"/>
                      </w:divBdr>
                    </w:div>
                  </w:divsChild>
                </w:div>
                <w:div w:id="1911891617">
                  <w:marLeft w:val="0"/>
                  <w:marRight w:val="0"/>
                  <w:marTop w:val="0"/>
                  <w:marBottom w:val="0"/>
                  <w:divBdr>
                    <w:top w:val="none" w:sz="0" w:space="0" w:color="auto"/>
                    <w:left w:val="none" w:sz="0" w:space="0" w:color="auto"/>
                    <w:bottom w:val="none" w:sz="0" w:space="0" w:color="auto"/>
                    <w:right w:val="none" w:sz="0" w:space="0" w:color="auto"/>
                  </w:divBdr>
                  <w:divsChild>
                    <w:div w:id="2087872175">
                      <w:marLeft w:val="0"/>
                      <w:marRight w:val="0"/>
                      <w:marTop w:val="0"/>
                      <w:marBottom w:val="0"/>
                      <w:divBdr>
                        <w:top w:val="none" w:sz="0" w:space="0" w:color="auto"/>
                        <w:left w:val="none" w:sz="0" w:space="0" w:color="auto"/>
                        <w:bottom w:val="none" w:sz="0" w:space="0" w:color="auto"/>
                        <w:right w:val="none" w:sz="0" w:space="0" w:color="auto"/>
                      </w:divBdr>
                    </w:div>
                  </w:divsChild>
                </w:div>
                <w:div w:id="778795656">
                  <w:marLeft w:val="0"/>
                  <w:marRight w:val="0"/>
                  <w:marTop w:val="0"/>
                  <w:marBottom w:val="0"/>
                  <w:divBdr>
                    <w:top w:val="none" w:sz="0" w:space="0" w:color="auto"/>
                    <w:left w:val="none" w:sz="0" w:space="0" w:color="auto"/>
                    <w:bottom w:val="none" w:sz="0" w:space="0" w:color="auto"/>
                    <w:right w:val="none" w:sz="0" w:space="0" w:color="auto"/>
                  </w:divBdr>
                  <w:divsChild>
                    <w:div w:id="706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6499">
          <w:marLeft w:val="0"/>
          <w:marRight w:val="0"/>
          <w:marTop w:val="0"/>
          <w:marBottom w:val="0"/>
          <w:divBdr>
            <w:top w:val="none" w:sz="0" w:space="0" w:color="auto"/>
            <w:left w:val="none" w:sz="0" w:space="0" w:color="auto"/>
            <w:bottom w:val="none" w:sz="0" w:space="0" w:color="auto"/>
            <w:right w:val="none" w:sz="0" w:space="0" w:color="auto"/>
          </w:divBdr>
          <w:divsChild>
            <w:div w:id="1198738638">
              <w:marLeft w:val="0"/>
              <w:marRight w:val="0"/>
              <w:marTop w:val="0"/>
              <w:marBottom w:val="0"/>
              <w:divBdr>
                <w:top w:val="none" w:sz="0" w:space="0" w:color="auto"/>
                <w:left w:val="none" w:sz="0" w:space="0" w:color="auto"/>
                <w:bottom w:val="none" w:sz="0" w:space="0" w:color="auto"/>
                <w:right w:val="none" w:sz="0" w:space="0" w:color="auto"/>
              </w:divBdr>
              <w:divsChild>
                <w:div w:id="11512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5295">
          <w:marLeft w:val="0"/>
          <w:marRight w:val="0"/>
          <w:marTop w:val="0"/>
          <w:marBottom w:val="0"/>
          <w:divBdr>
            <w:top w:val="none" w:sz="0" w:space="0" w:color="auto"/>
            <w:left w:val="none" w:sz="0" w:space="0" w:color="auto"/>
            <w:bottom w:val="none" w:sz="0" w:space="0" w:color="auto"/>
            <w:right w:val="none" w:sz="0" w:space="0" w:color="auto"/>
          </w:divBdr>
          <w:divsChild>
            <w:div w:id="1524127531">
              <w:marLeft w:val="0"/>
              <w:marRight w:val="0"/>
              <w:marTop w:val="0"/>
              <w:marBottom w:val="0"/>
              <w:divBdr>
                <w:top w:val="none" w:sz="0" w:space="0" w:color="auto"/>
                <w:left w:val="none" w:sz="0" w:space="0" w:color="auto"/>
                <w:bottom w:val="none" w:sz="0" w:space="0" w:color="auto"/>
                <w:right w:val="none" w:sz="0" w:space="0" w:color="auto"/>
              </w:divBdr>
              <w:divsChild>
                <w:div w:id="2811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5982">
          <w:marLeft w:val="0"/>
          <w:marRight w:val="0"/>
          <w:marTop w:val="0"/>
          <w:marBottom w:val="0"/>
          <w:divBdr>
            <w:top w:val="none" w:sz="0" w:space="0" w:color="auto"/>
            <w:left w:val="none" w:sz="0" w:space="0" w:color="auto"/>
            <w:bottom w:val="none" w:sz="0" w:space="0" w:color="auto"/>
            <w:right w:val="none" w:sz="0" w:space="0" w:color="auto"/>
          </w:divBdr>
          <w:divsChild>
            <w:div w:id="1045182046">
              <w:marLeft w:val="0"/>
              <w:marRight w:val="0"/>
              <w:marTop w:val="0"/>
              <w:marBottom w:val="0"/>
              <w:divBdr>
                <w:top w:val="none" w:sz="0" w:space="0" w:color="auto"/>
                <w:left w:val="none" w:sz="0" w:space="0" w:color="auto"/>
                <w:bottom w:val="none" w:sz="0" w:space="0" w:color="auto"/>
                <w:right w:val="none" w:sz="0" w:space="0" w:color="auto"/>
              </w:divBdr>
              <w:divsChild>
                <w:div w:id="952785598">
                  <w:marLeft w:val="0"/>
                  <w:marRight w:val="0"/>
                  <w:marTop w:val="0"/>
                  <w:marBottom w:val="0"/>
                  <w:divBdr>
                    <w:top w:val="none" w:sz="0" w:space="0" w:color="auto"/>
                    <w:left w:val="none" w:sz="0" w:space="0" w:color="auto"/>
                    <w:bottom w:val="none" w:sz="0" w:space="0" w:color="auto"/>
                    <w:right w:val="none" w:sz="0" w:space="0" w:color="auto"/>
                  </w:divBdr>
                </w:div>
              </w:divsChild>
            </w:div>
            <w:div w:id="912549728">
              <w:marLeft w:val="0"/>
              <w:marRight w:val="0"/>
              <w:marTop w:val="0"/>
              <w:marBottom w:val="0"/>
              <w:divBdr>
                <w:top w:val="none" w:sz="0" w:space="0" w:color="auto"/>
                <w:left w:val="none" w:sz="0" w:space="0" w:color="auto"/>
                <w:bottom w:val="none" w:sz="0" w:space="0" w:color="auto"/>
                <w:right w:val="none" w:sz="0" w:space="0" w:color="auto"/>
              </w:divBdr>
              <w:divsChild>
                <w:div w:id="1462653669">
                  <w:marLeft w:val="0"/>
                  <w:marRight w:val="0"/>
                  <w:marTop w:val="0"/>
                  <w:marBottom w:val="0"/>
                  <w:divBdr>
                    <w:top w:val="none" w:sz="0" w:space="0" w:color="auto"/>
                    <w:left w:val="none" w:sz="0" w:space="0" w:color="auto"/>
                    <w:bottom w:val="none" w:sz="0" w:space="0" w:color="auto"/>
                    <w:right w:val="none" w:sz="0" w:space="0" w:color="auto"/>
                  </w:divBdr>
                </w:div>
              </w:divsChild>
            </w:div>
            <w:div w:id="544146414">
              <w:marLeft w:val="0"/>
              <w:marRight w:val="0"/>
              <w:marTop w:val="0"/>
              <w:marBottom w:val="0"/>
              <w:divBdr>
                <w:top w:val="none" w:sz="0" w:space="0" w:color="auto"/>
                <w:left w:val="none" w:sz="0" w:space="0" w:color="auto"/>
                <w:bottom w:val="none" w:sz="0" w:space="0" w:color="auto"/>
                <w:right w:val="none" w:sz="0" w:space="0" w:color="auto"/>
              </w:divBdr>
              <w:divsChild>
                <w:div w:id="316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7581">
          <w:marLeft w:val="0"/>
          <w:marRight w:val="0"/>
          <w:marTop w:val="0"/>
          <w:marBottom w:val="0"/>
          <w:divBdr>
            <w:top w:val="none" w:sz="0" w:space="0" w:color="auto"/>
            <w:left w:val="none" w:sz="0" w:space="0" w:color="auto"/>
            <w:bottom w:val="none" w:sz="0" w:space="0" w:color="auto"/>
            <w:right w:val="none" w:sz="0" w:space="0" w:color="auto"/>
          </w:divBdr>
          <w:divsChild>
            <w:div w:id="678313601">
              <w:marLeft w:val="0"/>
              <w:marRight w:val="0"/>
              <w:marTop w:val="0"/>
              <w:marBottom w:val="0"/>
              <w:divBdr>
                <w:top w:val="none" w:sz="0" w:space="0" w:color="auto"/>
                <w:left w:val="none" w:sz="0" w:space="0" w:color="auto"/>
                <w:bottom w:val="none" w:sz="0" w:space="0" w:color="auto"/>
                <w:right w:val="none" w:sz="0" w:space="0" w:color="auto"/>
              </w:divBdr>
              <w:divsChild>
                <w:div w:id="1575043531">
                  <w:marLeft w:val="0"/>
                  <w:marRight w:val="0"/>
                  <w:marTop w:val="0"/>
                  <w:marBottom w:val="0"/>
                  <w:divBdr>
                    <w:top w:val="none" w:sz="0" w:space="0" w:color="auto"/>
                    <w:left w:val="none" w:sz="0" w:space="0" w:color="auto"/>
                    <w:bottom w:val="none" w:sz="0" w:space="0" w:color="auto"/>
                    <w:right w:val="none" w:sz="0" w:space="0" w:color="auto"/>
                  </w:divBdr>
                </w:div>
              </w:divsChild>
            </w:div>
            <w:div w:id="439036071">
              <w:marLeft w:val="0"/>
              <w:marRight w:val="0"/>
              <w:marTop w:val="0"/>
              <w:marBottom w:val="0"/>
              <w:divBdr>
                <w:top w:val="none" w:sz="0" w:space="0" w:color="auto"/>
                <w:left w:val="none" w:sz="0" w:space="0" w:color="auto"/>
                <w:bottom w:val="none" w:sz="0" w:space="0" w:color="auto"/>
                <w:right w:val="none" w:sz="0" w:space="0" w:color="auto"/>
              </w:divBdr>
              <w:divsChild>
                <w:div w:id="1923905538">
                  <w:marLeft w:val="0"/>
                  <w:marRight w:val="0"/>
                  <w:marTop w:val="0"/>
                  <w:marBottom w:val="0"/>
                  <w:divBdr>
                    <w:top w:val="none" w:sz="0" w:space="0" w:color="auto"/>
                    <w:left w:val="none" w:sz="0" w:space="0" w:color="auto"/>
                    <w:bottom w:val="none" w:sz="0" w:space="0" w:color="auto"/>
                    <w:right w:val="none" w:sz="0" w:space="0" w:color="auto"/>
                  </w:divBdr>
                </w:div>
              </w:divsChild>
            </w:div>
            <w:div w:id="1148397220">
              <w:marLeft w:val="0"/>
              <w:marRight w:val="0"/>
              <w:marTop w:val="0"/>
              <w:marBottom w:val="0"/>
              <w:divBdr>
                <w:top w:val="none" w:sz="0" w:space="0" w:color="auto"/>
                <w:left w:val="none" w:sz="0" w:space="0" w:color="auto"/>
                <w:bottom w:val="none" w:sz="0" w:space="0" w:color="auto"/>
                <w:right w:val="none" w:sz="0" w:space="0" w:color="auto"/>
              </w:divBdr>
              <w:divsChild>
                <w:div w:id="635572490">
                  <w:marLeft w:val="0"/>
                  <w:marRight w:val="0"/>
                  <w:marTop w:val="0"/>
                  <w:marBottom w:val="0"/>
                  <w:divBdr>
                    <w:top w:val="none" w:sz="0" w:space="0" w:color="auto"/>
                    <w:left w:val="none" w:sz="0" w:space="0" w:color="auto"/>
                    <w:bottom w:val="none" w:sz="0" w:space="0" w:color="auto"/>
                    <w:right w:val="none" w:sz="0" w:space="0" w:color="auto"/>
                  </w:divBdr>
                </w:div>
              </w:divsChild>
            </w:div>
            <w:div w:id="1289436224">
              <w:marLeft w:val="0"/>
              <w:marRight w:val="0"/>
              <w:marTop w:val="0"/>
              <w:marBottom w:val="0"/>
              <w:divBdr>
                <w:top w:val="none" w:sz="0" w:space="0" w:color="auto"/>
                <w:left w:val="none" w:sz="0" w:space="0" w:color="auto"/>
                <w:bottom w:val="none" w:sz="0" w:space="0" w:color="auto"/>
                <w:right w:val="none" w:sz="0" w:space="0" w:color="auto"/>
              </w:divBdr>
              <w:divsChild>
                <w:div w:id="1679430402">
                  <w:marLeft w:val="0"/>
                  <w:marRight w:val="0"/>
                  <w:marTop w:val="0"/>
                  <w:marBottom w:val="0"/>
                  <w:divBdr>
                    <w:top w:val="none" w:sz="0" w:space="0" w:color="auto"/>
                    <w:left w:val="none" w:sz="0" w:space="0" w:color="auto"/>
                    <w:bottom w:val="none" w:sz="0" w:space="0" w:color="auto"/>
                    <w:right w:val="none" w:sz="0" w:space="0" w:color="auto"/>
                  </w:divBdr>
                </w:div>
              </w:divsChild>
            </w:div>
            <w:div w:id="647519244">
              <w:marLeft w:val="0"/>
              <w:marRight w:val="0"/>
              <w:marTop w:val="0"/>
              <w:marBottom w:val="0"/>
              <w:divBdr>
                <w:top w:val="none" w:sz="0" w:space="0" w:color="auto"/>
                <w:left w:val="none" w:sz="0" w:space="0" w:color="auto"/>
                <w:bottom w:val="none" w:sz="0" w:space="0" w:color="auto"/>
                <w:right w:val="none" w:sz="0" w:space="0" w:color="auto"/>
              </w:divBdr>
              <w:divsChild>
                <w:div w:id="1843812222">
                  <w:marLeft w:val="0"/>
                  <w:marRight w:val="0"/>
                  <w:marTop w:val="0"/>
                  <w:marBottom w:val="0"/>
                  <w:divBdr>
                    <w:top w:val="none" w:sz="0" w:space="0" w:color="auto"/>
                    <w:left w:val="none" w:sz="0" w:space="0" w:color="auto"/>
                    <w:bottom w:val="none" w:sz="0" w:space="0" w:color="auto"/>
                    <w:right w:val="none" w:sz="0" w:space="0" w:color="auto"/>
                  </w:divBdr>
                </w:div>
              </w:divsChild>
            </w:div>
            <w:div w:id="793643405">
              <w:marLeft w:val="0"/>
              <w:marRight w:val="0"/>
              <w:marTop w:val="0"/>
              <w:marBottom w:val="0"/>
              <w:divBdr>
                <w:top w:val="none" w:sz="0" w:space="0" w:color="auto"/>
                <w:left w:val="none" w:sz="0" w:space="0" w:color="auto"/>
                <w:bottom w:val="none" w:sz="0" w:space="0" w:color="auto"/>
                <w:right w:val="none" w:sz="0" w:space="0" w:color="auto"/>
              </w:divBdr>
              <w:divsChild>
                <w:div w:id="1338195316">
                  <w:marLeft w:val="0"/>
                  <w:marRight w:val="0"/>
                  <w:marTop w:val="0"/>
                  <w:marBottom w:val="0"/>
                  <w:divBdr>
                    <w:top w:val="none" w:sz="0" w:space="0" w:color="auto"/>
                    <w:left w:val="none" w:sz="0" w:space="0" w:color="auto"/>
                    <w:bottom w:val="none" w:sz="0" w:space="0" w:color="auto"/>
                    <w:right w:val="none" w:sz="0" w:space="0" w:color="auto"/>
                  </w:divBdr>
                </w:div>
              </w:divsChild>
            </w:div>
            <w:div w:id="777721954">
              <w:marLeft w:val="0"/>
              <w:marRight w:val="0"/>
              <w:marTop w:val="0"/>
              <w:marBottom w:val="0"/>
              <w:divBdr>
                <w:top w:val="none" w:sz="0" w:space="0" w:color="auto"/>
                <w:left w:val="none" w:sz="0" w:space="0" w:color="auto"/>
                <w:bottom w:val="none" w:sz="0" w:space="0" w:color="auto"/>
                <w:right w:val="none" w:sz="0" w:space="0" w:color="auto"/>
              </w:divBdr>
              <w:divsChild>
                <w:div w:id="946426161">
                  <w:marLeft w:val="0"/>
                  <w:marRight w:val="0"/>
                  <w:marTop w:val="0"/>
                  <w:marBottom w:val="0"/>
                  <w:divBdr>
                    <w:top w:val="none" w:sz="0" w:space="0" w:color="auto"/>
                    <w:left w:val="none" w:sz="0" w:space="0" w:color="auto"/>
                    <w:bottom w:val="none" w:sz="0" w:space="0" w:color="auto"/>
                    <w:right w:val="none" w:sz="0" w:space="0" w:color="auto"/>
                  </w:divBdr>
                </w:div>
                <w:div w:id="1872719744">
                  <w:marLeft w:val="0"/>
                  <w:marRight w:val="0"/>
                  <w:marTop w:val="0"/>
                  <w:marBottom w:val="0"/>
                  <w:divBdr>
                    <w:top w:val="none" w:sz="0" w:space="0" w:color="auto"/>
                    <w:left w:val="none" w:sz="0" w:space="0" w:color="auto"/>
                    <w:bottom w:val="none" w:sz="0" w:space="0" w:color="auto"/>
                    <w:right w:val="none" w:sz="0" w:space="0" w:color="auto"/>
                  </w:divBdr>
                </w:div>
              </w:divsChild>
            </w:div>
            <w:div w:id="1527793406">
              <w:marLeft w:val="0"/>
              <w:marRight w:val="0"/>
              <w:marTop w:val="0"/>
              <w:marBottom w:val="0"/>
              <w:divBdr>
                <w:top w:val="none" w:sz="0" w:space="0" w:color="auto"/>
                <w:left w:val="none" w:sz="0" w:space="0" w:color="auto"/>
                <w:bottom w:val="none" w:sz="0" w:space="0" w:color="auto"/>
                <w:right w:val="none" w:sz="0" w:space="0" w:color="auto"/>
              </w:divBdr>
              <w:divsChild>
                <w:div w:id="1802336387">
                  <w:marLeft w:val="0"/>
                  <w:marRight w:val="0"/>
                  <w:marTop w:val="0"/>
                  <w:marBottom w:val="0"/>
                  <w:divBdr>
                    <w:top w:val="none" w:sz="0" w:space="0" w:color="auto"/>
                    <w:left w:val="none" w:sz="0" w:space="0" w:color="auto"/>
                    <w:bottom w:val="none" w:sz="0" w:space="0" w:color="auto"/>
                    <w:right w:val="none" w:sz="0" w:space="0" w:color="auto"/>
                  </w:divBdr>
                </w:div>
              </w:divsChild>
            </w:div>
            <w:div w:id="1620599246">
              <w:marLeft w:val="0"/>
              <w:marRight w:val="0"/>
              <w:marTop w:val="0"/>
              <w:marBottom w:val="0"/>
              <w:divBdr>
                <w:top w:val="none" w:sz="0" w:space="0" w:color="auto"/>
                <w:left w:val="none" w:sz="0" w:space="0" w:color="auto"/>
                <w:bottom w:val="none" w:sz="0" w:space="0" w:color="auto"/>
                <w:right w:val="none" w:sz="0" w:space="0" w:color="auto"/>
              </w:divBdr>
              <w:divsChild>
                <w:div w:id="326132709">
                  <w:marLeft w:val="0"/>
                  <w:marRight w:val="0"/>
                  <w:marTop w:val="0"/>
                  <w:marBottom w:val="0"/>
                  <w:divBdr>
                    <w:top w:val="none" w:sz="0" w:space="0" w:color="auto"/>
                    <w:left w:val="none" w:sz="0" w:space="0" w:color="auto"/>
                    <w:bottom w:val="none" w:sz="0" w:space="0" w:color="auto"/>
                    <w:right w:val="none" w:sz="0" w:space="0" w:color="auto"/>
                  </w:divBdr>
                </w:div>
              </w:divsChild>
            </w:div>
            <w:div w:id="815802035">
              <w:marLeft w:val="0"/>
              <w:marRight w:val="0"/>
              <w:marTop w:val="0"/>
              <w:marBottom w:val="0"/>
              <w:divBdr>
                <w:top w:val="none" w:sz="0" w:space="0" w:color="auto"/>
                <w:left w:val="none" w:sz="0" w:space="0" w:color="auto"/>
                <w:bottom w:val="none" w:sz="0" w:space="0" w:color="auto"/>
                <w:right w:val="none" w:sz="0" w:space="0" w:color="auto"/>
              </w:divBdr>
              <w:divsChild>
                <w:div w:id="1270816364">
                  <w:marLeft w:val="0"/>
                  <w:marRight w:val="0"/>
                  <w:marTop w:val="0"/>
                  <w:marBottom w:val="0"/>
                  <w:divBdr>
                    <w:top w:val="none" w:sz="0" w:space="0" w:color="auto"/>
                    <w:left w:val="none" w:sz="0" w:space="0" w:color="auto"/>
                    <w:bottom w:val="none" w:sz="0" w:space="0" w:color="auto"/>
                    <w:right w:val="none" w:sz="0" w:space="0" w:color="auto"/>
                  </w:divBdr>
                </w:div>
              </w:divsChild>
            </w:div>
            <w:div w:id="1375884450">
              <w:marLeft w:val="0"/>
              <w:marRight w:val="0"/>
              <w:marTop w:val="0"/>
              <w:marBottom w:val="0"/>
              <w:divBdr>
                <w:top w:val="none" w:sz="0" w:space="0" w:color="auto"/>
                <w:left w:val="none" w:sz="0" w:space="0" w:color="auto"/>
                <w:bottom w:val="none" w:sz="0" w:space="0" w:color="auto"/>
                <w:right w:val="none" w:sz="0" w:space="0" w:color="auto"/>
              </w:divBdr>
              <w:divsChild>
                <w:div w:id="729959661">
                  <w:marLeft w:val="0"/>
                  <w:marRight w:val="0"/>
                  <w:marTop w:val="0"/>
                  <w:marBottom w:val="0"/>
                  <w:divBdr>
                    <w:top w:val="none" w:sz="0" w:space="0" w:color="auto"/>
                    <w:left w:val="none" w:sz="0" w:space="0" w:color="auto"/>
                    <w:bottom w:val="none" w:sz="0" w:space="0" w:color="auto"/>
                    <w:right w:val="none" w:sz="0" w:space="0" w:color="auto"/>
                  </w:divBdr>
                </w:div>
              </w:divsChild>
            </w:div>
            <w:div w:id="486632363">
              <w:marLeft w:val="0"/>
              <w:marRight w:val="0"/>
              <w:marTop w:val="0"/>
              <w:marBottom w:val="0"/>
              <w:divBdr>
                <w:top w:val="none" w:sz="0" w:space="0" w:color="auto"/>
                <w:left w:val="none" w:sz="0" w:space="0" w:color="auto"/>
                <w:bottom w:val="none" w:sz="0" w:space="0" w:color="auto"/>
                <w:right w:val="none" w:sz="0" w:space="0" w:color="auto"/>
              </w:divBdr>
              <w:divsChild>
                <w:div w:id="2124690840">
                  <w:marLeft w:val="0"/>
                  <w:marRight w:val="0"/>
                  <w:marTop w:val="0"/>
                  <w:marBottom w:val="0"/>
                  <w:divBdr>
                    <w:top w:val="none" w:sz="0" w:space="0" w:color="auto"/>
                    <w:left w:val="none" w:sz="0" w:space="0" w:color="auto"/>
                    <w:bottom w:val="none" w:sz="0" w:space="0" w:color="auto"/>
                    <w:right w:val="none" w:sz="0" w:space="0" w:color="auto"/>
                  </w:divBdr>
                </w:div>
              </w:divsChild>
            </w:div>
            <w:div w:id="1558317137">
              <w:marLeft w:val="0"/>
              <w:marRight w:val="0"/>
              <w:marTop w:val="0"/>
              <w:marBottom w:val="0"/>
              <w:divBdr>
                <w:top w:val="none" w:sz="0" w:space="0" w:color="auto"/>
                <w:left w:val="none" w:sz="0" w:space="0" w:color="auto"/>
                <w:bottom w:val="none" w:sz="0" w:space="0" w:color="auto"/>
                <w:right w:val="none" w:sz="0" w:space="0" w:color="auto"/>
              </w:divBdr>
              <w:divsChild>
                <w:div w:id="7209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5723">
          <w:marLeft w:val="0"/>
          <w:marRight w:val="0"/>
          <w:marTop w:val="0"/>
          <w:marBottom w:val="0"/>
          <w:divBdr>
            <w:top w:val="none" w:sz="0" w:space="0" w:color="auto"/>
            <w:left w:val="none" w:sz="0" w:space="0" w:color="auto"/>
            <w:bottom w:val="none" w:sz="0" w:space="0" w:color="auto"/>
            <w:right w:val="none" w:sz="0" w:space="0" w:color="auto"/>
          </w:divBdr>
          <w:divsChild>
            <w:div w:id="328752528">
              <w:marLeft w:val="0"/>
              <w:marRight w:val="0"/>
              <w:marTop w:val="0"/>
              <w:marBottom w:val="0"/>
              <w:divBdr>
                <w:top w:val="none" w:sz="0" w:space="0" w:color="auto"/>
                <w:left w:val="none" w:sz="0" w:space="0" w:color="auto"/>
                <w:bottom w:val="none" w:sz="0" w:space="0" w:color="auto"/>
                <w:right w:val="none" w:sz="0" w:space="0" w:color="auto"/>
              </w:divBdr>
              <w:divsChild>
                <w:div w:id="1740788762">
                  <w:marLeft w:val="0"/>
                  <w:marRight w:val="0"/>
                  <w:marTop w:val="0"/>
                  <w:marBottom w:val="0"/>
                  <w:divBdr>
                    <w:top w:val="none" w:sz="0" w:space="0" w:color="auto"/>
                    <w:left w:val="none" w:sz="0" w:space="0" w:color="auto"/>
                    <w:bottom w:val="none" w:sz="0" w:space="0" w:color="auto"/>
                    <w:right w:val="none" w:sz="0" w:space="0" w:color="auto"/>
                  </w:divBdr>
                </w:div>
              </w:divsChild>
            </w:div>
            <w:div w:id="1046444977">
              <w:marLeft w:val="0"/>
              <w:marRight w:val="0"/>
              <w:marTop w:val="0"/>
              <w:marBottom w:val="0"/>
              <w:divBdr>
                <w:top w:val="none" w:sz="0" w:space="0" w:color="auto"/>
                <w:left w:val="none" w:sz="0" w:space="0" w:color="auto"/>
                <w:bottom w:val="none" w:sz="0" w:space="0" w:color="auto"/>
                <w:right w:val="none" w:sz="0" w:space="0" w:color="auto"/>
              </w:divBdr>
              <w:divsChild>
                <w:div w:id="2085565198">
                  <w:marLeft w:val="0"/>
                  <w:marRight w:val="0"/>
                  <w:marTop w:val="0"/>
                  <w:marBottom w:val="0"/>
                  <w:divBdr>
                    <w:top w:val="none" w:sz="0" w:space="0" w:color="auto"/>
                    <w:left w:val="none" w:sz="0" w:space="0" w:color="auto"/>
                    <w:bottom w:val="none" w:sz="0" w:space="0" w:color="auto"/>
                    <w:right w:val="none" w:sz="0" w:space="0" w:color="auto"/>
                  </w:divBdr>
                </w:div>
              </w:divsChild>
            </w:div>
            <w:div w:id="960189277">
              <w:marLeft w:val="0"/>
              <w:marRight w:val="0"/>
              <w:marTop w:val="0"/>
              <w:marBottom w:val="0"/>
              <w:divBdr>
                <w:top w:val="none" w:sz="0" w:space="0" w:color="auto"/>
                <w:left w:val="none" w:sz="0" w:space="0" w:color="auto"/>
                <w:bottom w:val="none" w:sz="0" w:space="0" w:color="auto"/>
                <w:right w:val="none" w:sz="0" w:space="0" w:color="auto"/>
              </w:divBdr>
              <w:divsChild>
                <w:div w:id="1916360495">
                  <w:marLeft w:val="0"/>
                  <w:marRight w:val="0"/>
                  <w:marTop w:val="0"/>
                  <w:marBottom w:val="0"/>
                  <w:divBdr>
                    <w:top w:val="none" w:sz="0" w:space="0" w:color="auto"/>
                    <w:left w:val="none" w:sz="0" w:space="0" w:color="auto"/>
                    <w:bottom w:val="none" w:sz="0" w:space="0" w:color="auto"/>
                    <w:right w:val="none" w:sz="0" w:space="0" w:color="auto"/>
                  </w:divBdr>
                </w:div>
              </w:divsChild>
            </w:div>
            <w:div w:id="483858280">
              <w:marLeft w:val="0"/>
              <w:marRight w:val="0"/>
              <w:marTop w:val="0"/>
              <w:marBottom w:val="0"/>
              <w:divBdr>
                <w:top w:val="none" w:sz="0" w:space="0" w:color="auto"/>
                <w:left w:val="none" w:sz="0" w:space="0" w:color="auto"/>
                <w:bottom w:val="none" w:sz="0" w:space="0" w:color="auto"/>
                <w:right w:val="none" w:sz="0" w:space="0" w:color="auto"/>
              </w:divBdr>
              <w:divsChild>
                <w:div w:id="1077555688">
                  <w:marLeft w:val="0"/>
                  <w:marRight w:val="0"/>
                  <w:marTop w:val="0"/>
                  <w:marBottom w:val="0"/>
                  <w:divBdr>
                    <w:top w:val="none" w:sz="0" w:space="0" w:color="auto"/>
                    <w:left w:val="none" w:sz="0" w:space="0" w:color="auto"/>
                    <w:bottom w:val="none" w:sz="0" w:space="0" w:color="auto"/>
                    <w:right w:val="none" w:sz="0" w:space="0" w:color="auto"/>
                  </w:divBdr>
                </w:div>
              </w:divsChild>
            </w:div>
            <w:div w:id="1408960829">
              <w:marLeft w:val="0"/>
              <w:marRight w:val="0"/>
              <w:marTop w:val="0"/>
              <w:marBottom w:val="0"/>
              <w:divBdr>
                <w:top w:val="none" w:sz="0" w:space="0" w:color="auto"/>
                <w:left w:val="none" w:sz="0" w:space="0" w:color="auto"/>
                <w:bottom w:val="none" w:sz="0" w:space="0" w:color="auto"/>
                <w:right w:val="none" w:sz="0" w:space="0" w:color="auto"/>
              </w:divBdr>
              <w:divsChild>
                <w:div w:id="4807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745803">
      <w:bodyDiv w:val="1"/>
      <w:marLeft w:val="0"/>
      <w:marRight w:val="0"/>
      <w:marTop w:val="0"/>
      <w:marBottom w:val="0"/>
      <w:divBdr>
        <w:top w:val="none" w:sz="0" w:space="0" w:color="auto"/>
        <w:left w:val="none" w:sz="0" w:space="0" w:color="auto"/>
        <w:bottom w:val="none" w:sz="0" w:space="0" w:color="auto"/>
        <w:right w:val="none" w:sz="0" w:space="0" w:color="auto"/>
      </w:divBdr>
      <w:divsChild>
        <w:div w:id="1573850615">
          <w:marLeft w:val="0"/>
          <w:marRight w:val="0"/>
          <w:marTop w:val="0"/>
          <w:marBottom w:val="0"/>
          <w:divBdr>
            <w:top w:val="none" w:sz="0" w:space="0" w:color="auto"/>
            <w:left w:val="none" w:sz="0" w:space="0" w:color="auto"/>
            <w:bottom w:val="none" w:sz="0" w:space="0" w:color="auto"/>
            <w:right w:val="none" w:sz="0" w:space="0" w:color="auto"/>
          </w:divBdr>
          <w:divsChild>
            <w:div w:id="1378702101">
              <w:marLeft w:val="0"/>
              <w:marRight w:val="0"/>
              <w:marTop w:val="0"/>
              <w:marBottom w:val="0"/>
              <w:divBdr>
                <w:top w:val="none" w:sz="0" w:space="0" w:color="auto"/>
                <w:left w:val="none" w:sz="0" w:space="0" w:color="auto"/>
                <w:bottom w:val="none" w:sz="0" w:space="0" w:color="auto"/>
                <w:right w:val="none" w:sz="0" w:space="0" w:color="auto"/>
              </w:divBdr>
              <w:divsChild>
                <w:div w:id="21003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77949">
      <w:bodyDiv w:val="1"/>
      <w:marLeft w:val="0"/>
      <w:marRight w:val="0"/>
      <w:marTop w:val="0"/>
      <w:marBottom w:val="0"/>
      <w:divBdr>
        <w:top w:val="none" w:sz="0" w:space="0" w:color="auto"/>
        <w:left w:val="none" w:sz="0" w:space="0" w:color="auto"/>
        <w:bottom w:val="none" w:sz="0" w:space="0" w:color="auto"/>
        <w:right w:val="none" w:sz="0" w:space="0" w:color="auto"/>
      </w:divBdr>
      <w:divsChild>
        <w:div w:id="1486818120">
          <w:marLeft w:val="0"/>
          <w:marRight w:val="0"/>
          <w:marTop w:val="0"/>
          <w:marBottom w:val="0"/>
          <w:divBdr>
            <w:top w:val="none" w:sz="0" w:space="0" w:color="auto"/>
            <w:left w:val="none" w:sz="0" w:space="0" w:color="auto"/>
            <w:bottom w:val="none" w:sz="0" w:space="0" w:color="auto"/>
            <w:right w:val="none" w:sz="0" w:space="0" w:color="auto"/>
          </w:divBdr>
          <w:divsChild>
            <w:div w:id="1631086958">
              <w:marLeft w:val="0"/>
              <w:marRight w:val="0"/>
              <w:marTop w:val="0"/>
              <w:marBottom w:val="0"/>
              <w:divBdr>
                <w:top w:val="none" w:sz="0" w:space="0" w:color="auto"/>
                <w:left w:val="none" w:sz="0" w:space="0" w:color="auto"/>
                <w:bottom w:val="none" w:sz="0" w:space="0" w:color="auto"/>
                <w:right w:val="none" w:sz="0" w:space="0" w:color="auto"/>
              </w:divBdr>
              <w:divsChild>
                <w:div w:id="20636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55114">
      <w:bodyDiv w:val="1"/>
      <w:marLeft w:val="0"/>
      <w:marRight w:val="0"/>
      <w:marTop w:val="0"/>
      <w:marBottom w:val="0"/>
      <w:divBdr>
        <w:top w:val="none" w:sz="0" w:space="0" w:color="auto"/>
        <w:left w:val="none" w:sz="0" w:space="0" w:color="auto"/>
        <w:bottom w:val="none" w:sz="0" w:space="0" w:color="auto"/>
        <w:right w:val="none" w:sz="0" w:space="0" w:color="auto"/>
      </w:divBdr>
      <w:divsChild>
        <w:div w:id="316885959">
          <w:marLeft w:val="0"/>
          <w:marRight w:val="0"/>
          <w:marTop w:val="0"/>
          <w:marBottom w:val="0"/>
          <w:divBdr>
            <w:top w:val="none" w:sz="0" w:space="0" w:color="auto"/>
            <w:left w:val="none" w:sz="0" w:space="0" w:color="auto"/>
            <w:bottom w:val="none" w:sz="0" w:space="0" w:color="auto"/>
            <w:right w:val="none" w:sz="0" w:space="0" w:color="auto"/>
          </w:divBdr>
          <w:divsChild>
            <w:div w:id="2113502753">
              <w:marLeft w:val="0"/>
              <w:marRight w:val="0"/>
              <w:marTop w:val="0"/>
              <w:marBottom w:val="0"/>
              <w:divBdr>
                <w:top w:val="none" w:sz="0" w:space="0" w:color="auto"/>
                <w:left w:val="none" w:sz="0" w:space="0" w:color="auto"/>
                <w:bottom w:val="none" w:sz="0" w:space="0" w:color="auto"/>
                <w:right w:val="none" w:sz="0" w:space="0" w:color="auto"/>
              </w:divBdr>
              <w:divsChild>
                <w:div w:id="1345671113">
                  <w:marLeft w:val="0"/>
                  <w:marRight w:val="0"/>
                  <w:marTop w:val="0"/>
                  <w:marBottom w:val="0"/>
                  <w:divBdr>
                    <w:top w:val="none" w:sz="0" w:space="0" w:color="auto"/>
                    <w:left w:val="none" w:sz="0" w:space="0" w:color="auto"/>
                    <w:bottom w:val="none" w:sz="0" w:space="0" w:color="auto"/>
                    <w:right w:val="none" w:sz="0" w:space="0" w:color="auto"/>
                  </w:divBdr>
                </w:div>
              </w:divsChild>
            </w:div>
            <w:div w:id="2091190343">
              <w:marLeft w:val="0"/>
              <w:marRight w:val="0"/>
              <w:marTop w:val="0"/>
              <w:marBottom w:val="0"/>
              <w:divBdr>
                <w:top w:val="none" w:sz="0" w:space="0" w:color="auto"/>
                <w:left w:val="none" w:sz="0" w:space="0" w:color="auto"/>
                <w:bottom w:val="none" w:sz="0" w:space="0" w:color="auto"/>
                <w:right w:val="none" w:sz="0" w:space="0" w:color="auto"/>
              </w:divBdr>
              <w:divsChild>
                <w:div w:id="1166700989">
                  <w:marLeft w:val="0"/>
                  <w:marRight w:val="0"/>
                  <w:marTop w:val="0"/>
                  <w:marBottom w:val="0"/>
                  <w:divBdr>
                    <w:top w:val="none" w:sz="0" w:space="0" w:color="auto"/>
                    <w:left w:val="none" w:sz="0" w:space="0" w:color="auto"/>
                    <w:bottom w:val="none" w:sz="0" w:space="0" w:color="auto"/>
                    <w:right w:val="none" w:sz="0" w:space="0" w:color="auto"/>
                  </w:divBdr>
                  <w:divsChild>
                    <w:div w:id="17847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6326">
              <w:marLeft w:val="0"/>
              <w:marRight w:val="0"/>
              <w:marTop w:val="0"/>
              <w:marBottom w:val="0"/>
              <w:divBdr>
                <w:top w:val="none" w:sz="0" w:space="0" w:color="auto"/>
                <w:left w:val="none" w:sz="0" w:space="0" w:color="auto"/>
                <w:bottom w:val="none" w:sz="0" w:space="0" w:color="auto"/>
                <w:right w:val="none" w:sz="0" w:space="0" w:color="auto"/>
              </w:divBdr>
              <w:divsChild>
                <w:div w:id="179202561">
                  <w:marLeft w:val="0"/>
                  <w:marRight w:val="0"/>
                  <w:marTop w:val="0"/>
                  <w:marBottom w:val="0"/>
                  <w:divBdr>
                    <w:top w:val="none" w:sz="0" w:space="0" w:color="auto"/>
                    <w:left w:val="none" w:sz="0" w:space="0" w:color="auto"/>
                    <w:bottom w:val="none" w:sz="0" w:space="0" w:color="auto"/>
                    <w:right w:val="none" w:sz="0" w:space="0" w:color="auto"/>
                  </w:divBdr>
                  <w:divsChild>
                    <w:div w:id="2351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40366">
              <w:marLeft w:val="0"/>
              <w:marRight w:val="0"/>
              <w:marTop w:val="0"/>
              <w:marBottom w:val="0"/>
              <w:divBdr>
                <w:top w:val="none" w:sz="0" w:space="0" w:color="auto"/>
                <w:left w:val="none" w:sz="0" w:space="0" w:color="auto"/>
                <w:bottom w:val="none" w:sz="0" w:space="0" w:color="auto"/>
                <w:right w:val="none" w:sz="0" w:space="0" w:color="auto"/>
              </w:divBdr>
              <w:divsChild>
                <w:div w:id="5321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2170">
          <w:marLeft w:val="0"/>
          <w:marRight w:val="0"/>
          <w:marTop w:val="0"/>
          <w:marBottom w:val="0"/>
          <w:divBdr>
            <w:top w:val="none" w:sz="0" w:space="0" w:color="auto"/>
            <w:left w:val="none" w:sz="0" w:space="0" w:color="auto"/>
            <w:bottom w:val="none" w:sz="0" w:space="0" w:color="auto"/>
            <w:right w:val="none" w:sz="0" w:space="0" w:color="auto"/>
          </w:divBdr>
          <w:divsChild>
            <w:div w:id="1582789580">
              <w:marLeft w:val="0"/>
              <w:marRight w:val="0"/>
              <w:marTop w:val="0"/>
              <w:marBottom w:val="0"/>
              <w:divBdr>
                <w:top w:val="none" w:sz="0" w:space="0" w:color="auto"/>
                <w:left w:val="none" w:sz="0" w:space="0" w:color="auto"/>
                <w:bottom w:val="none" w:sz="0" w:space="0" w:color="auto"/>
                <w:right w:val="none" w:sz="0" w:space="0" w:color="auto"/>
              </w:divBdr>
              <w:divsChild>
                <w:div w:id="8710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88772">
      <w:bodyDiv w:val="1"/>
      <w:marLeft w:val="0"/>
      <w:marRight w:val="0"/>
      <w:marTop w:val="0"/>
      <w:marBottom w:val="0"/>
      <w:divBdr>
        <w:top w:val="none" w:sz="0" w:space="0" w:color="auto"/>
        <w:left w:val="none" w:sz="0" w:space="0" w:color="auto"/>
        <w:bottom w:val="none" w:sz="0" w:space="0" w:color="auto"/>
        <w:right w:val="none" w:sz="0" w:space="0" w:color="auto"/>
      </w:divBdr>
      <w:divsChild>
        <w:div w:id="549150439">
          <w:marLeft w:val="0"/>
          <w:marRight w:val="0"/>
          <w:marTop w:val="0"/>
          <w:marBottom w:val="0"/>
          <w:divBdr>
            <w:top w:val="none" w:sz="0" w:space="0" w:color="auto"/>
            <w:left w:val="none" w:sz="0" w:space="0" w:color="auto"/>
            <w:bottom w:val="none" w:sz="0" w:space="0" w:color="auto"/>
            <w:right w:val="none" w:sz="0" w:space="0" w:color="auto"/>
          </w:divBdr>
          <w:divsChild>
            <w:div w:id="64651130">
              <w:marLeft w:val="0"/>
              <w:marRight w:val="0"/>
              <w:marTop w:val="0"/>
              <w:marBottom w:val="0"/>
              <w:divBdr>
                <w:top w:val="none" w:sz="0" w:space="0" w:color="auto"/>
                <w:left w:val="none" w:sz="0" w:space="0" w:color="auto"/>
                <w:bottom w:val="none" w:sz="0" w:space="0" w:color="auto"/>
                <w:right w:val="none" w:sz="0" w:space="0" w:color="auto"/>
              </w:divBdr>
              <w:divsChild>
                <w:div w:id="7465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4228">
      <w:bodyDiv w:val="1"/>
      <w:marLeft w:val="0"/>
      <w:marRight w:val="0"/>
      <w:marTop w:val="0"/>
      <w:marBottom w:val="0"/>
      <w:divBdr>
        <w:top w:val="none" w:sz="0" w:space="0" w:color="auto"/>
        <w:left w:val="none" w:sz="0" w:space="0" w:color="auto"/>
        <w:bottom w:val="none" w:sz="0" w:space="0" w:color="auto"/>
        <w:right w:val="none" w:sz="0" w:space="0" w:color="auto"/>
      </w:divBdr>
      <w:divsChild>
        <w:div w:id="794494235">
          <w:marLeft w:val="0"/>
          <w:marRight w:val="0"/>
          <w:marTop w:val="0"/>
          <w:marBottom w:val="0"/>
          <w:divBdr>
            <w:top w:val="none" w:sz="0" w:space="0" w:color="auto"/>
            <w:left w:val="none" w:sz="0" w:space="0" w:color="auto"/>
            <w:bottom w:val="none" w:sz="0" w:space="0" w:color="auto"/>
            <w:right w:val="none" w:sz="0" w:space="0" w:color="auto"/>
          </w:divBdr>
          <w:divsChild>
            <w:div w:id="485630679">
              <w:marLeft w:val="0"/>
              <w:marRight w:val="0"/>
              <w:marTop w:val="0"/>
              <w:marBottom w:val="0"/>
              <w:divBdr>
                <w:top w:val="none" w:sz="0" w:space="0" w:color="auto"/>
                <w:left w:val="none" w:sz="0" w:space="0" w:color="auto"/>
                <w:bottom w:val="none" w:sz="0" w:space="0" w:color="auto"/>
                <w:right w:val="none" w:sz="0" w:space="0" w:color="auto"/>
              </w:divBdr>
              <w:divsChild>
                <w:div w:id="2704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0997">
      <w:bodyDiv w:val="1"/>
      <w:marLeft w:val="0"/>
      <w:marRight w:val="0"/>
      <w:marTop w:val="0"/>
      <w:marBottom w:val="0"/>
      <w:divBdr>
        <w:top w:val="none" w:sz="0" w:space="0" w:color="auto"/>
        <w:left w:val="none" w:sz="0" w:space="0" w:color="auto"/>
        <w:bottom w:val="none" w:sz="0" w:space="0" w:color="auto"/>
        <w:right w:val="none" w:sz="0" w:space="0" w:color="auto"/>
      </w:divBdr>
      <w:divsChild>
        <w:div w:id="268706449">
          <w:marLeft w:val="0"/>
          <w:marRight w:val="0"/>
          <w:marTop w:val="0"/>
          <w:marBottom w:val="0"/>
          <w:divBdr>
            <w:top w:val="none" w:sz="0" w:space="0" w:color="auto"/>
            <w:left w:val="none" w:sz="0" w:space="0" w:color="auto"/>
            <w:bottom w:val="none" w:sz="0" w:space="0" w:color="auto"/>
            <w:right w:val="none" w:sz="0" w:space="0" w:color="auto"/>
          </w:divBdr>
          <w:divsChild>
            <w:div w:id="956909396">
              <w:marLeft w:val="0"/>
              <w:marRight w:val="0"/>
              <w:marTop w:val="0"/>
              <w:marBottom w:val="0"/>
              <w:divBdr>
                <w:top w:val="none" w:sz="0" w:space="0" w:color="auto"/>
                <w:left w:val="none" w:sz="0" w:space="0" w:color="auto"/>
                <w:bottom w:val="none" w:sz="0" w:space="0" w:color="auto"/>
                <w:right w:val="none" w:sz="0" w:space="0" w:color="auto"/>
              </w:divBdr>
              <w:divsChild>
                <w:div w:id="1957248146">
                  <w:marLeft w:val="0"/>
                  <w:marRight w:val="0"/>
                  <w:marTop w:val="0"/>
                  <w:marBottom w:val="0"/>
                  <w:divBdr>
                    <w:top w:val="none" w:sz="0" w:space="0" w:color="auto"/>
                    <w:left w:val="none" w:sz="0" w:space="0" w:color="auto"/>
                    <w:bottom w:val="none" w:sz="0" w:space="0" w:color="auto"/>
                    <w:right w:val="none" w:sz="0" w:space="0" w:color="auto"/>
                  </w:divBdr>
                </w:div>
              </w:divsChild>
            </w:div>
            <w:div w:id="683098284">
              <w:marLeft w:val="0"/>
              <w:marRight w:val="0"/>
              <w:marTop w:val="0"/>
              <w:marBottom w:val="0"/>
              <w:divBdr>
                <w:top w:val="none" w:sz="0" w:space="0" w:color="auto"/>
                <w:left w:val="none" w:sz="0" w:space="0" w:color="auto"/>
                <w:bottom w:val="none" w:sz="0" w:space="0" w:color="auto"/>
                <w:right w:val="none" w:sz="0" w:space="0" w:color="auto"/>
              </w:divBdr>
              <w:divsChild>
                <w:div w:id="1371415786">
                  <w:marLeft w:val="0"/>
                  <w:marRight w:val="0"/>
                  <w:marTop w:val="0"/>
                  <w:marBottom w:val="0"/>
                  <w:divBdr>
                    <w:top w:val="none" w:sz="0" w:space="0" w:color="auto"/>
                    <w:left w:val="none" w:sz="0" w:space="0" w:color="auto"/>
                    <w:bottom w:val="none" w:sz="0" w:space="0" w:color="auto"/>
                    <w:right w:val="none" w:sz="0" w:space="0" w:color="auto"/>
                  </w:divBdr>
                  <w:divsChild>
                    <w:div w:id="19281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87007">
              <w:marLeft w:val="0"/>
              <w:marRight w:val="0"/>
              <w:marTop w:val="0"/>
              <w:marBottom w:val="0"/>
              <w:divBdr>
                <w:top w:val="none" w:sz="0" w:space="0" w:color="auto"/>
                <w:left w:val="none" w:sz="0" w:space="0" w:color="auto"/>
                <w:bottom w:val="none" w:sz="0" w:space="0" w:color="auto"/>
                <w:right w:val="none" w:sz="0" w:space="0" w:color="auto"/>
              </w:divBdr>
              <w:divsChild>
                <w:div w:id="1510218321">
                  <w:marLeft w:val="0"/>
                  <w:marRight w:val="0"/>
                  <w:marTop w:val="0"/>
                  <w:marBottom w:val="0"/>
                  <w:divBdr>
                    <w:top w:val="none" w:sz="0" w:space="0" w:color="auto"/>
                    <w:left w:val="none" w:sz="0" w:space="0" w:color="auto"/>
                    <w:bottom w:val="none" w:sz="0" w:space="0" w:color="auto"/>
                    <w:right w:val="none" w:sz="0" w:space="0" w:color="auto"/>
                  </w:divBdr>
                  <w:divsChild>
                    <w:div w:id="3695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29793">
              <w:marLeft w:val="0"/>
              <w:marRight w:val="0"/>
              <w:marTop w:val="0"/>
              <w:marBottom w:val="0"/>
              <w:divBdr>
                <w:top w:val="none" w:sz="0" w:space="0" w:color="auto"/>
                <w:left w:val="none" w:sz="0" w:space="0" w:color="auto"/>
                <w:bottom w:val="none" w:sz="0" w:space="0" w:color="auto"/>
                <w:right w:val="none" w:sz="0" w:space="0" w:color="auto"/>
              </w:divBdr>
              <w:divsChild>
                <w:div w:id="25999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5049">
          <w:marLeft w:val="0"/>
          <w:marRight w:val="0"/>
          <w:marTop w:val="0"/>
          <w:marBottom w:val="0"/>
          <w:divBdr>
            <w:top w:val="none" w:sz="0" w:space="0" w:color="auto"/>
            <w:left w:val="none" w:sz="0" w:space="0" w:color="auto"/>
            <w:bottom w:val="none" w:sz="0" w:space="0" w:color="auto"/>
            <w:right w:val="none" w:sz="0" w:space="0" w:color="auto"/>
          </w:divBdr>
          <w:divsChild>
            <w:div w:id="1550066517">
              <w:marLeft w:val="0"/>
              <w:marRight w:val="0"/>
              <w:marTop w:val="0"/>
              <w:marBottom w:val="0"/>
              <w:divBdr>
                <w:top w:val="none" w:sz="0" w:space="0" w:color="auto"/>
                <w:left w:val="none" w:sz="0" w:space="0" w:color="auto"/>
                <w:bottom w:val="none" w:sz="0" w:space="0" w:color="auto"/>
                <w:right w:val="none" w:sz="0" w:space="0" w:color="auto"/>
              </w:divBdr>
              <w:divsChild>
                <w:div w:id="7312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01622">
      <w:bodyDiv w:val="1"/>
      <w:marLeft w:val="0"/>
      <w:marRight w:val="0"/>
      <w:marTop w:val="0"/>
      <w:marBottom w:val="0"/>
      <w:divBdr>
        <w:top w:val="none" w:sz="0" w:space="0" w:color="auto"/>
        <w:left w:val="none" w:sz="0" w:space="0" w:color="auto"/>
        <w:bottom w:val="none" w:sz="0" w:space="0" w:color="auto"/>
        <w:right w:val="none" w:sz="0" w:space="0" w:color="auto"/>
      </w:divBdr>
      <w:divsChild>
        <w:div w:id="1028218062">
          <w:marLeft w:val="0"/>
          <w:marRight w:val="0"/>
          <w:marTop w:val="0"/>
          <w:marBottom w:val="0"/>
          <w:divBdr>
            <w:top w:val="none" w:sz="0" w:space="0" w:color="auto"/>
            <w:left w:val="none" w:sz="0" w:space="0" w:color="auto"/>
            <w:bottom w:val="none" w:sz="0" w:space="0" w:color="auto"/>
            <w:right w:val="none" w:sz="0" w:space="0" w:color="auto"/>
          </w:divBdr>
          <w:divsChild>
            <w:div w:id="505023369">
              <w:marLeft w:val="0"/>
              <w:marRight w:val="0"/>
              <w:marTop w:val="0"/>
              <w:marBottom w:val="0"/>
              <w:divBdr>
                <w:top w:val="none" w:sz="0" w:space="0" w:color="auto"/>
                <w:left w:val="none" w:sz="0" w:space="0" w:color="auto"/>
                <w:bottom w:val="none" w:sz="0" w:space="0" w:color="auto"/>
                <w:right w:val="none" w:sz="0" w:space="0" w:color="auto"/>
              </w:divBdr>
              <w:divsChild>
                <w:div w:id="1317950924">
                  <w:marLeft w:val="0"/>
                  <w:marRight w:val="0"/>
                  <w:marTop w:val="0"/>
                  <w:marBottom w:val="0"/>
                  <w:divBdr>
                    <w:top w:val="none" w:sz="0" w:space="0" w:color="auto"/>
                    <w:left w:val="none" w:sz="0" w:space="0" w:color="auto"/>
                    <w:bottom w:val="none" w:sz="0" w:space="0" w:color="auto"/>
                    <w:right w:val="none" w:sz="0" w:space="0" w:color="auto"/>
                  </w:divBdr>
                </w:div>
              </w:divsChild>
            </w:div>
            <w:div w:id="1694187099">
              <w:marLeft w:val="0"/>
              <w:marRight w:val="0"/>
              <w:marTop w:val="0"/>
              <w:marBottom w:val="0"/>
              <w:divBdr>
                <w:top w:val="none" w:sz="0" w:space="0" w:color="auto"/>
                <w:left w:val="none" w:sz="0" w:space="0" w:color="auto"/>
                <w:bottom w:val="none" w:sz="0" w:space="0" w:color="auto"/>
                <w:right w:val="none" w:sz="0" w:space="0" w:color="auto"/>
              </w:divBdr>
              <w:divsChild>
                <w:div w:id="1348410302">
                  <w:marLeft w:val="0"/>
                  <w:marRight w:val="0"/>
                  <w:marTop w:val="0"/>
                  <w:marBottom w:val="0"/>
                  <w:divBdr>
                    <w:top w:val="none" w:sz="0" w:space="0" w:color="auto"/>
                    <w:left w:val="none" w:sz="0" w:space="0" w:color="auto"/>
                    <w:bottom w:val="none" w:sz="0" w:space="0" w:color="auto"/>
                    <w:right w:val="none" w:sz="0" w:space="0" w:color="auto"/>
                  </w:divBdr>
                  <w:divsChild>
                    <w:div w:id="509216661">
                      <w:marLeft w:val="0"/>
                      <w:marRight w:val="0"/>
                      <w:marTop w:val="0"/>
                      <w:marBottom w:val="0"/>
                      <w:divBdr>
                        <w:top w:val="none" w:sz="0" w:space="0" w:color="auto"/>
                        <w:left w:val="none" w:sz="0" w:space="0" w:color="auto"/>
                        <w:bottom w:val="none" w:sz="0" w:space="0" w:color="auto"/>
                        <w:right w:val="none" w:sz="0" w:space="0" w:color="auto"/>
                      </w:divBdr>
                    </w:div>
                    <w:div w:id="16342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1396</Words>
  <Characters>7962</Characters>
  <Application>Microsoft Office Word</Application>
  <DocSecurity>0</DocSecurity>
  <Lines>66</Lines>
  <Paragraphs>18</Paragraphs>
  <ScaleCrop>false</ScaleCrop>
  <Company>Microsoft</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9317029 headteacher.7029</cp:lastModifiedBy>
  <cp:revision>40</cp:revision>
  <cp:lastPrinted>2017-11-30T13:50:00Z</cp:lastPrinted>
  <dcterms:created xsi:type="dcterms:W3CDTF">2021-10-07T10:49:00Z</dcterms:created>
  <dcterms:modified xsi:type="dcterms:W3CDTF">2021-11-28T12:27:00Z</dcterms:modified>
</cp:coreProperties>
</file>