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F07682" w14:textId="7442B5DE" w:rsidR="00941846" w:rsidRPr="00717248" w:rsidRDefault="0092229D" w:rsidP="00855746">
      <w:pPr>
        <w:jc w:val="center"/>
        <w:rPr>
          <w:rFonts w:ascii="Arial" w:hAnsi="Arial" w:cs="Arial"/>
        </w:rPr>
      </w:pPr>
      <w:bookmarkStart w:id="0" w:name="_GoBack"/>
      <w:bookmarkEnd w:id="0"/>
      <w:r w:rsidRPr="00084B11">
        <w:rPr>
          <w:noProof/>
        </w:rPr>
        <w:drawing>
          <wp:anchor distT="0" distB="0" distL="114300" distR="114300" simplePos="0" relativeHeight="251659264" behindDoc="0" locked="0" layoutInCell="1" allowOverlap="1" wp14:anchorId="3E47F165" wp14:editId="0039EFEC">
            <wp:simplePos x="0" y="0"/>
            <wp:positionH relativeFrom="margin">
              <wp:align>center</wp:align>
            </wp:positionH>
            <wp:positionV relativeFrom="page">
              <wp:posOffset>352425</wp:posOffset>
            </wp:positionV>
            <wp:extent cx="2400300" cy="972185"/>
            <wp:effectExtent l="0" t="0" r="0" b="0"/>
            <wp:wrapTight wrapText="bothSides">
              <wp:wrapPolygon edited="0">
                <wp:start x="0" y="0"/>
                <wp:lineTo x="0" y="21163"/>
                <wp:lineTo x="21429" y="21163"/>
                <wp:lineTo x="21429" y="0"/>
                <wp:lineTo x="0" y="0"/>
              </wp:wrapPolygon>
            </wp:wrapTight>
            <wp:docPr id="5" name="Picture 5" descr="Shared:Studio:2019:Orion Academy:Logos:Orion-Academy-logo_Landsap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hared:Studio:2019:Orion Academy:Logos:Orion-Academy-logo_Landsap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97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3327C3" w14:textId="77777777" w:rsidR="0092229D" w:rsidRDefault="0092229D" w:rsidP="00A2694D">
      <w:pPr>
        <w:jc w:val="center"/>
        <w:rPr>
          <w:rFonts w:ascii="Arial" w:hAnsi="Arial" w:cs="Arial"/>
          <w:b/>
        </w:rPr>
      </w:pPr>
    </w:p>
    <w:p w14:paraId="72FF22CE" w14:textId="2187F0F2" w:rsidR="00855746" w:rsidRPr="00FF2C8E" w:rsidRDefault="00855746" w:rsidP="00A2694D">
      <w:pPr>
        <w:jc w:val="center"/>
        <w:rPr>
          <w:rFonts w:ascii="Arial" w:hAnsi="Arial" w:cs="Arial"/>
          <w:b/>
        </w:rPr>
      </w:pPr>
      <w:r w:rsidRPr="00FF2C8E">
        <w:rPr>
          <w:rFonts w:ascii="Arial" w:hAnsi="Arial" w:cs="Arial"/>
          <w:b/>
        </w:rPr>
        <w:t>PE and Sports Premium Action Plan 2019 -2020</w:t>
      </w:r>
    </w:p>
    <w:p w14:paraId="40E720E9" w14:textId="77777777" w:rsidR="00855746" w:rsidRPr="00717248" w:rsidRDefault="00855746" w:rsidP="00855746">
      <w:pPr>
        <w:rPr>
          <w:rFonts w:ascii="Arial" w:hAnsi="Arial" w:cs="Arial"/>
        </w:rPr>
      </w:pPr>
      <w:r w:rsidRPr="00717248">
        <w:rPr>
          <w:rFonts w:ascii="Arial" w:hAnsi="Arial" w:cs="Arial"/>
        </w:rPr>
        <w:t xml:space="preserve">The Department for Education requires that PE and Sport Premium funding must be used to fund additional and sustainable improvements to the provision of PE and </w:t>
      </w:r>
      <w:r w:rsidR="00941846" w:rsidRPr="00717248">
        <w:rPr>
          <w:rFonts w:ascii="Arial" w:hAnsi="Arial" w:cs="Arial"/>
        </w:rPr>
        <w:t>sport for the benefit of primary age pupils in the 2019/2020 academic year.   The aim of this funding is to encourage the development of healthy and active lifestyles.</w:t>
      </w:r>
    </w:p>
    <w:p w14:paraId="7DE67005" w14:textId="77777777" w:rsidR="00941846" w:rsidRPr="00717248" w:rsidRDefault="00941846" w:rsidP="00855746">
      <w:pPr>
        <w:rPr>
          <w:rFonts w:ascii="Arial" w:hAnsi="Arial" w:cs="Arial"/>
        </w:rPr>
      </w:pPr>
      <w:r w:rsidRPr="00717248">
        <w:rPr>
          <w:rFonts w:ascii="Arial" w:hAnsi="Arial" w:cs="Arial"/>
        </w:rPr>
        <w:t xml:space="preserve">In the academic year 2019/2020 the Sports Premium funding totals £4,000. </w:t>
      </w:r>
    </w:p>
    <w:p w14:paraId="0C6466CE" w14:textId="77777777" w:rsidR="00941846" w:rsidRPr="00717248" w:rsidRDefault="00941846" w:rsidP="00855746">
      <w:pPr>
        <w:rPr>
          <w:rFonts w:ascii="Arial" w:hAnsi="Arial" w:cs="Arial"/>
        </w:rPr>
      </w:pPr>
      <w:r w:rsidRPr="00717248">
        <w:rPr>
          <w:rFonts w:ascii="Arial" w:hAnsi="Arial" w:cs="Arial"/>
        </w:rPr>
        <w:t>The principles underlying the school’s use of the funding are to:</w:t>
      </w:r>
    </w:p>
    <w:p w14:paraId="02C8B166" w14:textId="77777777" w:rsidR="00941846" w:rsidRPr="00717248" w:rsidRDefault="00941846" w:rsidP="0094184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17248">
        <w:rPr>
          <w:rFonts w:ascii="Arial" w:hAnsi="Arial" w:cs="Arial"/>
        </w:rPr>
        <w:t>develop or add to the quality of Physical Education, School Sport and Physical Activity (PESSPA)</w:t>
      </w:r>
    </w:p>
    <w:p w14:paraId="684A513F" w14:textId="77777777" w:rsidR="00941846" w:rsidRPr="00A2694D" w:rsidRDefault="00941846" w:rsidP="0094184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17248">
        <w:rPr>
          <w:rFonts w:ascii="Arial" w:hAnsi="Arial" w:cs="Arial"/>
        </w:rPr>
        <w:t>build capacity and capability within the school to ensure that improvements made now will benefit pupils joining the school in future years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98"/>
        <w:gridCol w:w="4700"/>
        <w:gridCol w:w="1399"/>
        <w:gridCol w:w="4351"/>
      </w:tblGrid>
      <w:tr w:rsidR="00717248" w:rsidRPr="00717248" w14:paraId="46B7B252" w14:textId="77777777" w:rsidTr="00796C86">
        <w:tc>
          <w:tcPr>
            <w:tcW w:w="14174" w:type="dxa"/>
            <w:gridSpan w:val="4"/>
          </w:tcPr>
          <w:p w14:paraId="061BCAC4" w14:textId="77777777" w:rsidR="00717248" w:rsidRPr="00717248" w:rsidRDefault="00717248" w:rsidP="00941846">
            <w:pPr>
              <w:rPr>
                <w:rFonts w:ascii="Arial" w:hAnsi="Arial" w:cs="Arial"/>
                <w:sz w:val="24"/>
                <w:szCs w:val="24"/>
              </w:rPr>
            </w:pPr>
          </w:p>
          <w:p w14:paraId="733E6265" w14:textId="77777777" w:rsidR="00717248" w:rsidRPr="00717248" w:rsidRDefault="00717248" w:rsidP="0071724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7248">
              <w:rPr>
                <w:rFonts w:ascii="Arial" w:hAnsi="Arial" w:cs="Arial"/>
                <w:sz w:val="24"/>
                <w:szCs w:val="24"/>
              </w:rPr>
              <w:t xml:space="preserve">Key priority: </w:t>
            </w:r>
            <w:r w:rsidRPr="00717248">
              <w:rPr>
                <w:rFonts w:ascii="Arial" w:hAnsi="Arial" w:cs="Arial"/>
                <w:b/>
                <w:sz w:val="24"/>
                <w:szCs w:val="24"/>
              </w:rPr>
              <w:t>To raise the profile of PESSPA across the school as a tool for whole school improvement</w:t>
            </w:r>
          </w:p>
          <w:p w14:paraId="3B51A870" w14:textId="77777777" w:rsidR="00717248" w:rsidRPr="00717248" w:rsidRDefault="00717248" w:rsidP="00941846">
            <w:pPr>
              <w:rPr>
                <w:rFonts w:ascii="Arial" w:hAnsi="Arial" w:cs="Arial"/>
                <w:b/>
              </w:rPr>
            </w:pPr>
          </w:p>
        </w:tc>
      </w:tr>
      <w:tr w:rsidR="00941846" w:rsidRPr="00717248" w14:paraId="6A679694" w14:textId="77777777" w:rsidTr="00796C86">
        <w:tc>
          <w:tcPr>
            <w:tcW w:w="3543" w:type="dxa"/>
            <w:shd w:val="clear" w:color="auto" w:fill="660066"/>
          </w:tcPr>
          <w:p w14:paraId="1F432080" w14:textId="0BB89B4C" w:rsidR="00796C86" w:rsidRPr="00717248" w:rsidRDefault="00717248" w:rsidP="00C7188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7248">
              <w:rPr>
                <w:rFonts w:ascii="Arial" w:hAnsi="Arial" w:cs="Arial"/>
                <w:b/>
                <w:sz w:val="24"/>
                <w:szCs w:val="24"/>
              </w:rPr>
              <w:t>Intent</w:t>
            </w:r>
          </w:p>
        </w:tc>
        <w:tc>
          <w:tcPr>
            <w:tcW w:w="4787" w:type="dxa"/>
            <w:shd w:val="clear" w:color="auto" w:fill="660066"/>
          </w:tcPr>
          <w:p w14:paraId="6D429D52" w14:textId="77777777" w:rsidR="00941846" w:rsidRPr="00717248" w:rsidRDefault="00717248" w:rsidP="00796C8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7248">
              <w:rPr>
                <w:rFonts w:ascii="Arial" w:hAnsi="Arial" w:cs="Arial"/>
                <w:b/>
                <w:sz w:val="24"/>
                <w:szCs w:val="24"/>
              </w:rPr>
              <w:t>Implementation</w:t>
            </w:r>
          </w:p>
        </w:tc>
        <w:tc>
          <w:tcPr>
            <w:tcW w:w="1417" w:type="dxa"/>
            <w:shd w:val="clear" w:color="auto" w:fill="660066"/>
          </w:tcPr>
          <w:p w14:paraId="4EED2654" w14:textId="442A6E7A" w:rsidR="00796C86" w:rsidRPr="00717248" w:rsidRDefault="00717248" w:rsidP="00C7188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7248">
              <w:rPr>
                <w:rFonts w:ascii="Arial" w:hAnsi="Arial" w:cs="Arial"/>
                <w:b/>
                <w:sz w:val="24"/>
                <w:szCs w:val="24"/>
              </w:rPr>
              <w:t>Cost</w:t>
            </w:r>
          </w:p>
        </w:tc>
        <w:tc>
          <w:tcPr>
            <w:tcW w:w="4427" w:type="dxa"/>
            <w:shd w:val="clear" w:color="auto" w:fill="660066"/>
          </w:tcPr>
          <w:p w14:paraId="23C57D60" w14:textId="2ADD1D2E" w:rsidR="00796C86" w:rsidRPr="00717248" w:rsidRDefault="00717248" w:rsidP="00C7188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7248">
              <w:rPr>
                <w:rFonts w:ascii="Arial" w:hAnsi="Arial" w:cs="Arial"/>
                <w:b/>
                <w:sz w:val="24"/>
                <w:szCs w:val="24"/>
              </w:rPr>
              <w:t>Impact</w:t>
            </w:r>
          </w:p>
        </w:tc>
      </w:tr>
      <w:tr w:rsidR="00717248" w:rsidRPr="00717248" w14:paraId="2967A28B" w14:textId="77777777" w:rsidTr="00796C86">
        <w:tc>
          <w:tcPr>
            <w:tcW w:w="3543" w:type="dxa"/>
          </w:tcPr>
          <w:p w14:paraId="23088947" w14:textId="77777777" w:rsidR="00717248" w:rsidRPr="00717248" w:rsidRDefault="00717248" w:rsidP="0071724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717248">
              <w:rPr>
                <w:rFonts w:ascii="Arial" w:hAnsi="Arial" w:cs="Arial"/>
              </w:rPr>
              <w:t>To develop physical skills in new and challenging situations</w:t>
            </w:r>
          </w:p>
          <w:p w14:paraId="198736A5" w14:textId="77777777" w:rsidR="00717248" w:rsidRDefault="00717248" w:rsidP="0071724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717248">
              <w:rPr>
                <w:rFonts w:ascii="Arial" w:hAnsi="Arial" w:cs="Arial"/>
              </w:rPr>
              <w:t>To engender excitement and interest in outdoor learning</w:t>
            </w:r>
          </w:p>
          <w:p w14:paraId="73482736" w14:textId="77777777" w:rsidR="00717248" w:rsidRDefault="00717248" w:rsidP="0071724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 develop social skills of all learners e.g. </w:t>
            </w:r>
            <w:r w:rsidR="00796C86">
              <w:rPr>
                <w:rFonts w:ascii="Arial" w:hAnsi="Arial" w:cs="Arial"/>
              </w:rPr>
              <w:t xml:space="preserve">through </w:t>
            </w:r>
            <w:r>
              <w:rPr>
                <w:rFonts w:ascii="Arial" w:hAnsi="Arial" w:cs="Arial"/>
              </w:rPr>
              <w:t>teamwork and leadership</w:t>
            </w:r>
          </w:p>
          <w:p w14:paraId="32154990" w14:textId="77777777" w:rsidR="00796C86" w:rsidRPr="00717248" w:rsidRDefault="00796C86" w:rsidP="0071724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develop opportunities to enhance mental health and wellbeing</w:t>
            </w:r>
          </w:p>
          <w:p w14:paraId="75B3F865" w14:textId="77777777" w:rsidR="00717248" w:rsidRPr="00717248" w:rsidRDefault="00717248" w:rsidP="00941846">
            <w:pPr>
              <w:rPr>
                <w:rFonts w:ascii="Arial" w:hAnsi="Arial" w:cs="Arial"/>
              </w:rPr>
            </w:pPr>
          </w:p>
        </w:tc>
        <w:tc>
          <w:tcPr>
            <w:tcW w:w="4787" w:type="dxa"/>
          </w:tcPr>
          <w:p w14:paraId="144D27CA" w14:textId="77777777" w:rsidR="008F4E99" w:rsidRPr="008F4E99" w:rsidRDefault="008F4E99" w:rsidP="00796C8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 w:rsidRPr="008F4E99">
              <w:rPr>
                <w:rFonts w:ascii="Arial" w:hAnsi="Arial" w:cs="Arial"/>
                <w:b/>
              </w:rPr>
              <w:t>Introduce Anglo Saxon roundhouse project</w:t>
            </w:r>
            <w:r>
              <w:rPr>
                <w:rFonts w:ascii="Arial" w:hAnsi="Arial" w:cs="Arial"/>
                <w:b/>
              </w:rPr>
              <w:t xml:space="preserve"> – outdoor </w:t>
            </w:r>
            <w:proofErr w:type="spellStart"/>
            <w:r>
              <w:rPr>
                <w:rFonts w:ascii="Arial" w:hAnsi="Arial" w:cs="Arial"/>
                <w:b/>
              </w:rPr>
              <w:t>bushcraft</w:t>
            </w:r>
            <w:proofErr w:type="spellEnd"/>
          </w:p>
          <w:p w14:paraId="6EFC35D7" w14:textId="77777777" w:rsidR="00717248" w:rsidRDefault="00796C86" w:rsidP="00796C8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796C86">
              <w:rPr>
                <w:rFonts w:ascii="Arial" w:hAnsi="Arial" w:cs="Arial"/>
              </w:rPr>
              <w:t>liaise with external outdoor education provider</w:t>
            </w:r>
            <w:r>
              <w:rPr>
                <w:rFonts w:ascii="Arial" w:hAnsi="Arial" w:cs="Arial"/>
              </w:rPr>
              <w:t xml:space="preserve"> – Nov-Dec to identify key objectives, timeframe and first cohort of learners (include 4 x year 6 students)</w:t>
            </w:r>
          </w:p>
          <w:p w14:paraId="5CAA618E" w14:textId="77777777" w:rsidR="00796C86" w:rsidRPr="00796C86" w:rsidRDefault="00796C86" w:rsidP="00796C8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identify timeline of outdoor sessions and share with school community</w:t>
            </w:r>
          </w:p>
          <w:p w14:paraId="0F6D6685" w14:textId="77777777" w:rsidR="00796C86" w:rsidRDefault="00796C86" w:rsidP="00796C8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conduct a student survey prior to start of sessions to measure student engagement in learning, confidence, </w:t>
            </w:r>
            <w:proofErr w:type="spellStart"/>
            <w:r>
              <w:rPr>
                <w:rFonts w:ascii="Arial" w:hAnsi="Arial" w:cs="Arial"/>
              </w:rPr>
              <w:t>self esteem</w:t>
            </w:r>
            <w:proofErr w:type="spellEnd"/>
            <w:r>
              <w:rPr>
                <w:rFonts w:ascii="Arial" w:hAnsi="Arial" w:cs="Arial"/>
              </w:rPr>
              <w:t>, growth mindset, self-agency, etc.</w:t>
            </w:r>
          </w:p>
          <w:p w14:paraId="7302BF4D" w14:textId="77777777" w:rsidR="00796C86" w:rsidRDefault="00796C86" w:rsidP="00796C8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Introduce enrichment project for identified groups of students (total 30 students) to take place 1 day per week for 4 weeks</w:t>
            </w:r>
          </w:p>
          <w:p w14:paraId="4B71D5A6" w14:textId="77777777" w:rsidR="00796C86" w:rsidRDefault="00796C86" w:rsidP="00796C8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Ensure opportunities for self reflection throughout the project</w:t>
            </w:r>
          </w:p>
          <w:p w14:paraId="691E11B3" w14:textId="77777777" w:rsidR="00796C86" w:rsidRPr="00796C86" w:rsidRDefault="00796C86" w:rsidP="00796C8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Conduct a student survey post enrichment session to measure progress of learners – socially, mentally and academically</w:t>
            </w:r>
          </w:p>
        </w:tc>
        <w:tc>
          <w:tcPr>
            <w:tcW w:w="1417" w:type="dxa"/>
          </w:tcPr>
          <w:p w14:paraId="4199FC69" w14:textId="77777777" w:rsidR="00717248" w:rsidRDefault="00717248" w:rsidP="00941846">
            <w:pPr>
              <w:rPr>
                <w:rFonts w:ascii="Arial" w:hAnsi="Arial" w:cs="Arial"/>
              </w:rPr>
            </w:pPr>
          </w:p>
          <w:p w14:paraId="4B750FB3" w14:textId="77777777" w:rsidR="00796C86" w:rsidRDefault="00796C86" w:rsidP="00796C86">
            <w:pPr>
              <w:jc w:val="center"/>
              <w:rPr>
                <w:rFonts w:ascii="Arial" w:hAnsi="Arial" w:cs="Arial"/>
              </w:rPr>
            </w:pPr>
          </w:p>
          <w:p w14:paraId="64E831C6" w14:textId="77777777" w:rsidR="00796C86" w:rsidRDefault="00796C86" w:rsidP="00796C86">
            <w:pPr>
              <w:jc w:val="center"/>
              <w:rPr>
                <w:rFonts w:ascii="Arial" w:hAnsi="Arial" w:cs="Arial"/>
              </w:rPr>
            </w:pPr>
          </w:p>
          <w:p w14:paraId="3ACA5A69" w14:textId="77777777" w:rsidR="00796C86" w:rsidRDefault="00796C86" w:rsidP="00796C86">
            <w:pPr>
              <w:jc w:val="center"/>
              <w:rPr>
                <w:rFonts w:ascii="Arial" w:hAnsi="Arial" w:cs="Arial"/>
              </w:rPr>
            </w:pPr>
          </w:p>
          <w:p w14:paraId="7FFB540B" w14:textId="77777777" w:rsidR="00796C86" w:rsidRDefault="00796C86" w:rsidP="00796C86">
            <w:pPr>
              <w:jc w:val="center"/>
              <w:rPr>
                <w:rFonts w:ascii="Arial" w:hAnsi="Arial" w:cs="Arial"/>
              </w:rPr>
            </w:pPr>
          </w:p>
          <w:p w14:paraId="67D42B65" w14:textId="1E6631F8" w:rsidR="00796C86" w:rsidRPr="00717248" w:rsidRDefault="004D0FBE" w:rsidP="00796C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 w:rsidR="00FF2C8E">
              <w:rPr>
                <w:rFonts w:ascii="Arial" w:hAnsi="Arial" w:cs="Arial"/>
              </w:rPr>
              <w:t>2,</w:t>
            </w:r>
            <w:r w:rsidR="00CA57F9">
              <w:rPr>
                <w:rFonts w:ascii="Arial" w:hAnsi="Arial" w:cs="Arial"/>
              </w:rPr>
              <w:t>500</w:t>
            </w:r>
          </w:p>
        </w:tc>
        <w:tc>
          <w:tcPr>
            <w:tcW w:w="4427" w:type="dxa"/>
          </w:tcPr>
          <w:p w14:paraId="5191B634" w14:textId="77777777" w:rsidR="00717248" w:rsidRPr="00796C86" w:rsidRDefault="00796C86" w:rsidP="00796C8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796C86">
              <w:rPr>
                <w:rFonts w:ascii="Arial" w:hAnsi="Arial" w:cs="Arial"/>
              </w:rPr>
              <w:t>students demonstrate knowledge and skills in ways to add value to classroom learning</w:t>
            </w:r>
          </w:p>
          <w:p w14:paraId="5E07D409" w14:textId="77777777" w:rsidR="00796C86" w:rsidRDefault="00796C86" w:rsidP="00796C8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increased number of students engaged in wider physical activity</w:t>
            </w:r>
          </w:p>
          <w:p w14:paraId="6D5E53BB" w14:textId="77777777" w:rsidR="00796C86" w:rsidRDefault="00796C86" w:rsidP="00796C8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improved attendance for </w:t>
            </w:r>
            <w:r w:rsidR="008F4E99">
              <w:rPr>
                <w:rFonts w:ascii="Arial" w:hAnsi="Arial" w:cs="Arial"/>
              </w:rPr>
              <w:t>disengaged students</w:t>
            </w:r>
          </w:p>
          <w:p w14:paraId="56BF0D71" w14:textId="77777777" w:rsidR="008F4E99" w:rsidRDefault="008F4E99" w:rsidP="00796C8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students are able to demonstrate self agency, emotional wellbeing, etc.</w:t>
            </w:r>
          </w:p>
          <w:p w14:paraId="7A738017" w14:textId="77777777" w:rsidR="008F4E99" w:rsidRDefault="008F4E99" w:rsidP="00796C8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students have developed a stronger sense of school community</w:t>
            </w:r>
          </w:p>
          <w:p w14:paraId="3C05DC9B" w14:textId="77777777" w:rsidR="00A2694D" w:rsidRDefault="008F4E99" w:rsidP="00796C8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students can begin to take risks with their learning in both indoor and outdoor learning </w:t>
            </w:r>
          </w:p>
          <w:p w14:paraId="47ECEFAA" w14:textId="2F1ECEBE" w:rsidR="008F4E99" w:rsidRDefault="00A2694D" w:rsidP="00796C8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students feel confident to access activities outside of school</w:t>
            </w:r>
            <w:r w:rsidR="00497950">
              <w:rPr>
                <w:rFonts w:ascii="Arial" w:hAnsi="Arial" w:cs="Arial"/>
              </w:rPr>
              <w:t xml:space="preserve"> in their local community</w:t>
            </w:r>
          </w:p>
          <w:p w14:paraId="67B31FED" w14:textId="77777777" w:rsidR="00A2694D" w:rsidRDefault="00A2694D" w:rsidP="00A2694D">
            <w:pPr>
              <w:pStyle w:val="ListParagraph"/>
              <w:rPr>
                <w:rFonts w:ascii="Arial" w:hAnsi="Arial" w:cs="Arial"/>
              </w:rPr>
            </w:pPr>
          </w:p>
          <w:p w14:paraId="5DDCB8C3" w14:textId="77777777" w:rsidR="00A2694D" w:rsidRDefault="00A2694D" w:rsidP="00A2694D">
            <w:pPr>
              <w:pStyle w:val="ListParagraph"/>
              <w:rPr>
                <w:rFonts w:ascii="Arial" w:hAnsi="Arial" w:cs="Arial"/>
              </w:rPr>
            </w:pPr>
          </w:p>
          <w:p w14:paraId="77A8FFBB" w14:textId="77777777" w:rsidR="004D0FBE" w:rsidRPr="00796C86" w:rsidRDefault="004D0FBE" w:rsidP="004D0FBE">
            <w:pPr>
              <w:pStyle w:val="ListParagraph"/>
              <w:rPr>
                <w:rFonts w:ascii="Arial" w:hAnsi="Arial" w:cs="Arial"/>
              </w:rPr>
            </w:pPr>
          </w:p>
        </w:tc>
      </w:tr>
    </w:tbl>
    <w:p w14:paraId="07D380D9" w14:textId="77777777" w:rsidR="00941846" w:rsidRDefault="00941846" w:rsidP="009418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94"/>
        <w:gridCol w:w="4702"/>
        <w:gridCol w:w="1396"/>
        <w:gridCol w:w="4356"/>
      </w:tblGrid>
      <w:tr w:rsidR="008F4E99" w:rsidRPr="00717248" w14:paraId="4ECD1602" w14:textId="77777777" w:rsidTr="008F4E99">
        <w:tc>
          <w:tcPr>
            <w:tcW w:w="14174" w:type="dxa"/>
            <w:gridSpan w:val="4"/>
          </w:tcPr>
          <w:p w14:paraId="5802A9D8" w14:textId="77777777" w:rsidR="008F4E99" w:rsidRPr="00717248" w:rsidRDefault="008F4E99" w:rsidP="008F4E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793AB954" w14:textId="77777777" w:rsidR="008F4E99" w:rsidRDefault="008F4E99" w:rsidP="008F4E9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7248">
              <w:rPr>
                <w:rFonts w:ascii="Arial" w:hAnsi="Arial" w:cs="Arial"/>
                <w:sz w:val="24"/>
                <w:szCs w:val="24"/>
              </w:rPr>
              <w:t xml:space="preserve">Key priority: </w:t>
            </w:r>
            <w:r>
              <w:rPr>
                <w:rFonts w:ascii="Arial" w:hAnsi="Arial" w:cs="Arial"/>
                <w:b/>
                <w:sz w:val="24"/>
                <w:szCs w:val="24"/>
              </w:rPr>
              <w:t>To offer a broader range of activities to all pupils</w:t>
            </w:r>
          </w:p>
          <w:p w14:paraId="5CE4C100" w14:textId="77777777" w:rsidR="008F4E99" w:rsidRPr="00717248" w:rsidRDefault="008F4E99" w:rsidP="008F4E9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F4E99" w:rsidRPr="00717248" w14:paraId="5DEBD589" w14:textId="77777777" w:rsidTr="008F4E99">
        <w:tc>
          <w:tcPr>
            <w:tcW w:w="3543" w:type="dxa"/>
            <w:shd w:val="clear" w:color="auto" w:fill="660066"/>
          </w:tcPr>
          <w:p w14:paraId="16D42933" w14:textId="316AF1B2" w:rsidR="008F4E99" w:rsidRPr="00717248" w:rsidRDefault="008F4E99" w:rsidP="00C7188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7248">
              <w:rPr>
                <w:rFonts w:ascii="Arial" w:hAnsi="Arial" w:cs="Arial"/>
                <w:b/>
                <w:sz w:val="24"/>
                <w:szCs w:val="24"/>
              </w:rPr>
              <w:t>Intent</w:t>
            </w:r>
          </w:p>
        </w:tc>
        <w:tc>
          <w:tcPr>
            <w:tcW w:w="4787" w:type="dxa"/>
            <w:shd w:val="clear" w:color="auto" w:fill="660066"/>
          </w:tcPr>
          <w:p w14:paraId="643D5A26" w14:textId="77777777" w:rsidR="008F4E99" w:rsidRPr="00717248" w:rsidRDefault="008F4E99" w:rsidP="008F4E9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7248">
              <w:rPr>
                <w:rFonts w:ascii="Arial" w:hAnsi="Arial" w:cs="Arial"/>
                <w:b/>
                <w:sz w:val="24"/>
                <w:szCs w:val="24"/>
              </w:rPr>
              <w:t>Implementation</w:t>
            </w:r>
          </w:p>
        </w:tc>
        <w:tc>
          <w:tcPr>
            <w:tcW w:w="1417" w:type="dxa"/>
            <w:shd w:val="clear" w:color="auto" w:fill="660066"/>
          </w:tcPr>
          <w:p w14:paraId="59B11720" w14:textId="4145E4E5" w:rsidR="008F4E99" w:rsidRPr="00717248" w:rsidRDefault="008F4E99" w:rsidP="00C7188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7248">
              <w:rPr>
                <w:rFonts w:ascii="Arial" w:hAnsi="Arial" w:cs="Arial"/>
                <w:b/>
                <w:sz w:val="24"/>
                <w:szCs w:val="24"/>
              </w:rPr>
              <w:t>Cost</w:t>
            </w:r>
          </w:p>
        </w:tc>
        <w:tc>
          <w:tcPr>
            <w:tcW w:w="4427" w:type="dxa"/>
            <w:shd w:val="clear" w:color="auto" w:fill="660066"/>
          </w:tcPr>
          <w:p w14:paraId="64E5C60D" w14:textId="1A22B9FD" w:rsidR="008F4E99" w:rsidRPr="00717248" w:rsidRDefault="008F4E99" w:rsidP="00C7188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7248">
              <w:rPr>
                <w:rFonts w:ascii="Arial" w:hAnsi="Arial" w:cs="Arial"/>
                <w:b/>
                <w:sz w:val="24"/>
                <w:szCs w:val="24"/>
              </w:rPr>
              <w:t>Impac</w:t>
            </w:r>
            <w:r w:rsidR="00C7188A">
              <w:rPr>
                <w:rFonts w:ascii="Arial" w:hAnsi="Arial" w:cs="Arial"/>
                <w:b/>
                <w:sz w:val="24"/>
                <w:szCs w:val="24"/>
              </w:rPr>
              <w:t>t</w:t>
            </w:r>
          </w:p>
        </w:tc>
      </w:tr>
      <w:tr w:rsidR="008F4E99" w14:paraId="50A2BB7D" w14:textId="77777777" w:rsidTr="008F4E99">
        <w:tc>
          <w:tcPr>
            <w:tcW w:w="3543" w:type="dxa"/>
          </w:tcPr>
          <w:p w14:paraId="3B6BC96D" w14:textId="77777777" w:rsidR="008F4E99" w:rsidRPr="008F4E99" w:rsidRDefault="008F4E99" w:rsidP="008F4E9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8F4E99">
              <w:rPr>
                <w:rFonts w:ascii="Arial" w:hAnsi="Arial" w:cs="Arial"/>
              </w:rPr>
              <w:t>To encourage key students to explore a new sporting activity</w:t>
            </w:r>
          </w:p>
          <w:p w14:paraId="311B4094" w14:textId="77777777" w:rsidR="008F4E99" w:rsidRPr="008F4E99" w:rsidRDefault="008F4E99" w:rsidP="008F4E9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8F4E99">
              <w:rPr>
                <w:rFonts w:ascii="Arial" w:hAnsi="Arial" w:cs="Arial"/>
              </w:rPr>
              <w:t xml:space="preserve">To develop a sense of school community through </w:t>
            </w:r>
            <w:r w:rsidR="004D0FBE">
              <w:rPr>
                <w:rFonts w:ascii="Arial" w:hAnsi="Arial" w:cs="Arial"/>
              </w:rPr>
              <w:t xml:space="preserve">belonging to </w:t>
            </w:r>
            <w:r w:rsidRPr="008F4E99">
              <w:rPr>
                <w:rFonts w:ascii="Arial" w:hAnsi="Arial" w:cs="Arial"/>
              </w:rPr>
              <w:t>a club</w:t>
            </w:r>
          </w:p>
          <w:p w14:paraId="7D892968" w14:textId="77777777" w:rsidR="008F4E99" w:rsidRDefault="008F4E99" w:rsidP="008F4E99">
            <w:pPr>
              <w:pStyle w:val="ListParagraph"/>
              <w:numPr>
                <w:ilvl w:val="0"/>
                <w:numId w:val="1"/>
              </w:numPr>
            </w:pPr>
            <w:r w:rsidRPr="008F4E99">
              <w:rPr>
                <w:rFonts w:ascii="Arial" w:hAnsi="Arial" w:cs="Arial"/>
              </w:rPr>
              <w:t>To develop mental health and wellbeing</w:t>
            </w:r>
          </w:p>
        </w:tc>
        <w:tc>
          <w:tcPr>
            <w:tcW w:w="4787" w:type="dxa"/>
          </w:tcPr>
          <w:p w14:paraId="12066B1A" w14:textId="77777777" w:rsidR="008F4E99" w:rsidRPr="00180736" w:rsidRDefault="008F4E99" w:rsidP="008F4E9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 w:rsidRPr="00180736">
              <w:rPr>
                <w:rFonts w:ascii="Arial" w:hAnsi="Arial" w:cs="Arial"/>
                <w:b/>
              </w:rPr>
              <w:t>Introduce a Fishing Club to identified cohort of students</w:t>
            </w:r>
          </w:p>
          <w:p w14:paraId="1B4782B7" w14:textId="77777777" w:rsidR="008F4E99" w:rsidRPr="004D0FBE" w:rsidRDefault="004D0FBE" w:rsidP="008F4E99">
            <w:pPr>
              <w:pStyle w:val="ListParagraph"/>
              <w:numPr>
                <w:ilvl w:val="0"/>
                <w:numId w:val="1"/>
              </w:numPr>
            </w:pPr>
            <w:r w:rsidRPr="004D0FBE">
              <w:rPr>
                <w:rFonts w:ascii="Arial" w:hAnsi="Arial" w:cs="Arial"/>
              </w:rPr>
              <w:t xml:space="preserve">Students to research costings of </w:t>
            </w:r>
            <w:proofErr w:type="spellStart"/>
            <w:r w:rsidRPr="004D0FBE">
              <w:rPr>
                <w:rFonts w:ascii="Arial" w:hAnsi="Arial" w:cs="Arial"/>
              </w:rPr>
              <w:t>start up</w:t>
            </w:r>
            <w:proofErr w:type="spellEnd"/>
            <w:r w:rsidRPr="004D0FBE">
              <w:rPr>
                <w:rFonts w:ascii="Arial" w:hAnsi="Arial" w:cs="Arial"/>
              </w:rPr>
              <w:t xml:space="preserve"> equipment, local fishing clubs, licences, etc</w:t>
            </w:r>
            <w:r>
              <w:rPr>
                <w:rFonts w:ascii="Arial" w:hAnsi="Arial" w:cs="Arial"/>
              </w:rPr>
              <w:t>.</w:t>
            </w:r>
          </w:p>
          <w:p w14:paraId="216E57C9" w14:textId="77777777" w:rsidR="004D0FBE" w:rsidRPr="004D0FBE" w:rsidRDefault="004D0FBE" w:rsidP="008F4E99">
            <w:pPr>
              <w:pStyle w:val="ListParagraph"/>
              <w:numPr>
                <w:ilvl w:val="0"/>
                <w:numId w:val="1"/>
              </w:numPr>
            </w:pPr>
            <w:r>
              <w:rPr>
                <w:rFonts w:ascii="Arial" w:hAnsi="Arial" w:cs="Arial"/>
              </w:rPr>
              <w:t>Establish a weekly fishing expedition to cohort of learners</w:t>
            </w:r>
          </w:p>
          <w:p w14:paraId="212A816E" w14:textId="77777777" w:rsidR="004D0FBE" w:rsidRDefault="004D0FBE" w:rsidP="008F4E99">
            <w:pPr>
              <w:pStyle w:val="ListParagraph"/>
              <w:numPr>
                <w:ilvl w:val="0"/>
                <w:numId w:val="1"/>
              </w:numPr>
            </w:pPr>
            <w:r>
              <w:rPr>
                <w:rFonts w:ascii="Arial" w:hAnsi="Arial" w:cs="Arial"/>
              </w:rPr>
              <w:t xml:space="preserve">Encourage students to share experiences in assemblies, newsletters, tutor time, etc. </w:t>
            </w:r>
          </w:p>
        </w:tc>
        <w:tc>
          <w:tcPr>
            <w:tcW w:w="1417" w:type="dxa"/>
          </w:tcPr>
          <w:p w14:paraId="76B41068" w14:textId="77777777" w:rsidR="008F4E99" w:rsidRDefault="008F4E99" w:rsidP="00941846">
            <w:pPr>
              <w:pStyle w:val="ListParagraph"/>
              <w:ind w:left="0"/>
            </w:pPr>
          </w:p>
          <w:p w14:paraId="74E64F81" w14:textId="77777777" w:rsidR="004D0FBE" w:rsidRDefault="004D0FBE" w:rsidP="00941846">
            <w:pPr>
              <w:pStyle w:val="ListParagraph"/>
              <w:ind w:left="0"/>
            </w:pPr>
          </w:p>
          <w:p w14:paraId="4284ED17" w14:textId="77777777" w:rsidR="004D0FBE" w:rsidRDefault="004D0FBE" w:rsidP="004D0FBE">
            <w:pPr>
              <w:pStyle w:val="ListParagraph"/>
              <w:ind w:left="0"/>
              <w:jc w:val="center"/>
            </w:pPr>
            <w:r>
              <w:t>£800</w:t>
            </w:r>
          </w:p>
        </w:tc>
        <w:tc>
          <w:tcPr>
            <w:tcW w:w="4427" w:type="dxa"/>
          </w:tcPr>
          <w:p w14:paraId="0088747C" w14:textId="77777777" w:rsidR="008F4E99" w:rsidRPr="00A2694D" w:rsidRDefault="00A2694D" w:rsidP="004D0FB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improved self-</w:t>
            </w:r>
            <w:r w:rsidR="004D0FBE" w:rsidRPr="00A2694D">
              <w:rPr>
                <w:rFonts w:ascii="Arial" w:hAnsi="Arial" w:cs="Arial"/>
              </w:rPr>
              <w:t>regulation, patience, foc</w:t>
            </w:r>
            <w:r>
              <w:rPr>
                <w:rFonts w:ascii="Arial" w:hAnsi="Arial" w:cs="Arial"/>
              </w:rPr>
              <w:t>us and sense of belonging for students</w:t>
            </w:r>
          </w:p>
          <w:p w14:paraId="0DE96675" w14:textId="77777777" w:rsidR="004D0FBE" w:rsidRPr="00A2694D" w:rsidRDefault="00A2694D" w:rsidP="004D0FB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A2694D">
              <w:rPr>
                <w:rFonts w:ascii="Arial" w:hAnsi="Arial" w:cs="Arial"/>
              </w:rPr>
              <w:t>opportunities for initial fishing club members to become peer mentors in future years</w:t>
            </w:r>
          </w:p>
          <w:p w14:paraId="4E0C4CD4" w14:textId="77777777" w:rsidR="00A2694D" w:rsidRPr="00A2694D" w:rsidRDefault="00A2694D" w:rsidP="00A2694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A2694D">
              <w:rPr>
                <w:rFonts w:ascii="Arial" w:hAnsi="Arial" w:cs="Arial"/>
              </w:rPr>
              <w:t>improved attendance for disengaged students</w:t>
            </w:r>
          </w:p>
          <w:p w14:paraId="48EC3A71" w14:textId="77777777" w:rsidR="00A2694D" w:rsidRPr="00A2694D" w:rsidRDefault="00A2694D" w:rsidP="004D0FBE">
            <w:pPr>
              <w:pStyle w:val="ListParagraph"/>
              <w:numPr>
                <w:ilvl w:val="0"/>
                <w:numId w:val="1"/>
              </w:numPr>
            </w:pPr>
            <w:r w:rsidRPr="00A2694D">
              <w:rPr>
                <w:rFonts w:ascii="Arial" w:hAnsi="Arial" w:cs="Arial"/>
              </w:rPr>
              <w:t>improved self esteem and success for students who struggle to access traditional sports</w:t>
            </w:r>
          </w:p>
          <w:p w14:paraId="298AE5E8" w14:textId="77AE1DF1" w:rsidR="00A2694D" w:rsidRDefault="00A2694D" w:rsidP="004D0FBE">
            <w:pPr>
              <w:pStyle w:val="ListParagraph"/>
              <w:numPr>
                <w:ilvl w:val="0"/>
                <w:numId w:val="1"/>
              </w:numPr>
            </w:pPr>
            <w:r>
              <w:rPr>
                <w:rFonts w:ascii="Arial" w:hAnsi="Arial" w:cs="Arial"/>
              </w:rPr>
              <w:t>students feel confident to access activities outside of school</w:t>
            </w:r>
            <w:r w:rsidR="00497950">
              <w:rPr>
                <w:rFonts w:ascii="Arial" w:hAnsi="Arial" w:cs="Arial"/>
              </w:rPr>
              <w:t xml:space="preserve"> in their local community</w:t>
            </w:r>
          </w:p>
        </w:tc>
      </w:tr>
    </w:tbl>
    <w:p w14:paraId="0DFF8BD2" w14:textId="77777777" w:rsidR="00941846" w:rsidRDefault="00941846" w:rsidP="00941846">
      <w:pPr>
        <w:pStyle w:val="ListParagraph"/>
      </w:pPr>
    </w:p>
    <w:p w14:paraId="1FA3AFDD" w14:textId="0C11EE16" w:rsidR="00941846" w:rsidRDefault="00941846" w:rsidP="00855746"/>
    <w:p w14:paraId="26E77000" w14:textId="17C077B6" w:rsidR="00FF2C8E" w:rsidRDefault="00FF2C8E" w:rsidP="00855746"/>
    <w:p w14:paraId="4DBD2E13" w14:textId="77777777" w:rsidR="00FF2C8E" w:rsidRDefault="00FF2C8E" w:rsidP="008557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91"/>
        <w:gridCol w:w="4710"/>
        <w:gridCol w:w="1395"/>
        <w:gridCol w:w="4352"/>
      </w:tblGrid>
      <w:tr w:rsidR="00180736" w:rsidRPr="00717248" w14:paraId="55F1E44B" w14:textId="77777777" w:rsidTr="006026CA">
        <w:tc>
          <w:tcPr>
            <w:tcW w:w="14174" w:type="dxa"/>
            <w:gridSpan w:val="4"/>
          </w:tcPr>
          <w:p w14:paraId="3ABC9C4E" w14:textId="77777777" w:rsidR="00180736" w:rsidRPr="00717248" w:rsidRDefault="00180736" w:rsidP="006026CA">
            <w:pPr>
              <w:rPr>
                <w:rFonts w:ascii="Arial" w:hAnsi="Arial" w:cs="Arial"/>
                <w:sz w:val="24"/>
                <w:szCs w:val="24"/>
              </w:rPr>
            </w:pPr>
          </w:p>
          <w:p w14:paraId="70C53845" w14:textId="712E83C3" w:rsidR="00180736" w:rsidRDefault="00180736" w:rsidP="006026C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7248">
              <w:rPr>
                <w:rFonts w:ascii="Arial" w:hAnsi="Arial" w:cs="Arial"/>
                <w:sz w:val="24"/>
                <w:szCs w:val="24"/>
              </w:rPr>
              <w:t xml:space="preserve">Key priority: </w:t>
            </w:r>
            <w:r>
              <w:rPr>
                <w:rFonts w:ascii="Arial" w:hAnsi="Arial" w:cs="Arial"/>
                <w:b/>
                <w:sz w:val="24"/>
                <w:szCs w:val="24"/>
              </w:rPr>
              <w:t>To increase participation in competitive sport</w:t>
            </w:r>
          </w:p>
          <w:p w14:paraId="590CAA66" w14:textId="77777777" w:rsidR="00180736" w:rsidRPr="00717248" w:rsidRDefault="00180736" w:rsidP="006026C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180736" w:rsidRPr="00717248" w14:paraId="07D8F1C3" w14:textId="77777777" w:rsidTr="006026CA">
        <w:tc>
          <w:tcPr>
            <w:tcW w:w="3543" w:type="dxa"/>
            <w:shd w:val="clear" w:color="auto" w:fill="660066"/>
          </w:tcPr>
          <w:p w14:paraId="3BCFF7E6" w14:textId="77777777" w:rsidR="00180736" w:rsidRPr="00717248" w:rsidRDefault="00180736" w:rsidP="006026C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7248">
              <w:rPr>
                <w:rFonts w:ascii="Arial" w:hAnsi="Arial" w:cs="Arial"/>
                <w:b/>
                <w:sz w:val="24"/>
                <w:szCs w:val="24"/>
              </w:rPr>
              <w:t>Intent</w:t>
            </w:r>
          </w:p>
        </w:tc>
        <w:tc>
          <w:tcPr>
            <w:tcW w:w="4787" w:type="dxa"/>
            <w:shd w:val="clear" w:color="auto" w:fill="660066"/>
          </w:tcPr>
          <w:p w14:paraId="3466068D" w14:textId="77777777" w:rsidR="00180736" w:rsidRPr="00717248" w:rsidRDefault="00180736" w:rsidP="006026C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7248">
              <w:rPr>
                <w:rFonts w:ascii="Arial" w:hAnsi="Arial" w:cs="Arial"/>
                <w:b/>
                <w:sz w:val="24"/>
                <w:szCs w:val="24"/>
              </w:rPr>
              <w:t>Implementation</w:t>
            </w:r>
          </w:p>
        </w:tc>
        <w:tc>
          <w:tcPr>
            <w:tcW w:w="1417" w:type="dxa"/>
            <w:shd w:val="clear" w:color="auto" w:fill="660066"/>
          </w:tcPr>
          <w:p w14:paraId="49161A73" w14:textId="77777777" w:rsidR="00180736" w:rsidRPr="00717248" w:rsidRDefault="00180736" w:rsidP="006026C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7248">
              <w:rPr>
                <w:rFonts w:ascii="Arial" w:hAnsi="Arial" w:cs="Arial"/>
                <w:b/>
                <w:sz w:val="24"/>
                <w:szCs w:val="24"/>
              </w:rPr>
              <w:t>Cost</w:t>
            </w:r>
          </w:p>
        </w:tc>
        <w:tc>
          <w:tcPr>
            <w:tcW w:w="4427" w:type="dxa"/>
            <w:shd w:val="clear" w:color="auto" w:fill="660066"/>
          </w:tcPr>
          <w:p w14:paraId="700195B3" w14:textId="77777777" w:rsidR="00180736" w:rsidRPr="00717248" w:rsidRDefault="00180736" w:rsidP="006026C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7248">
              <w:rPr>
                <w:rFonts w:ascii="Arial" w:hAnsi="Arial" w:cs="Arial"/>
                <w:b/>
                <w:sz w:val="24"/>
                <w:szCs w:val="24"/>
              </w:rPr>
              <w:t>Impac</w:t>
            </w:r>
            <w:r>
              <w:rPr>
                <w:rFonts w:ascii="Arial" w:hAnsi="Arial" w:cs="Arial"/>
                <w:b/>
                <w:sz w:val="24"/>
                <w:szCs w:val="24"/>
              </w:rPr>
              <w:t>t</w:t>
            </w:r>
          </w:p>
        </w:tc>
      </w:tr>
      <w:tr w:rsidR="00180736" w14:paraId="013487E3" w14:textId="77777777" w:rsidTr="006026CA">
        <w:tc>
          <w:tcPr>
            <w:tcW w:w="3543" w:type="dxa"/>
          </w:tcPr>
          <w:p w14:paraId="5372F78C" w14:textId="77777777" w:rsidR="00180736" w:rsidRPr="008F4E99" w:rsidRDefault="00180736" w:rsidP="006026C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8F4E99">
              <w:rPr>
                <w:rFonts w:ascii="Arial" w:hAnsi="Arial" w:cs="Arial"/>
              </w:rPr>
              <w:t xml:space="preserve">To develop a sense of school community through </w:t>
            </w:r>
            <w:r>
              <w:rPr>
                <w:rFonts w:ascii="Arial" w:hAnsi="Arial" w:cs="Arial"/>
              </w:rPr>
              <w:t xml:space="preserve">belonging to </w:t>
            </w:r>
            <w:r w:rsidRPr="008F4E99">
              <w:rPr>
                <w:rFonts w:ascii="Arial" w:hAnsi="Arial" w:cs="Arial"/>
              </w:rPr>
              <w:t>a club</w:t>
            </w:r>
          </w:p>
          <w:p w14:paraId="229B4148" w14:textId="77777777" w:rsidR="00180736" w:rsidRPr="00180736" w:rsidRDefault="00180736" w:rsidP="006026C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180736">
              <w:rPr>
                <w:rFonts w:ascii="Arial" w:hAnsi="Arial" w:cs="Arial"/>
              </w:rPr>
              <w:t>To develop mental health and wellbeing</w:t>
            </w:r>
          </w:p>
          <w:p w14:paraId="7C8F95D7" w14:textId="0B4CB195" w:rsidR="00180736" w:rsidRDefault="00180736" w:rsidP="006026CA">
            <w:pPr>
              <w:pStyle w:val="ListParagraph"/>
              <w:numPr>
                <w:ilvl w:val="0"/>
                <w:numId w:val="1"/>
              </w:numPr>
            </w:pPr>
            <w:r w:rsidRPr="00180736">
              <w:rPr>
                <w:rFonts w:ascii="Arial" w:hAnsi="Arial" w:cs="Arial"/>
              </w:rPr>
              <w:t xml:space="preserve">To develop resilience and </w:t>
            </w:r>
            <w:proofErr w:type="spellStart"/>
            <w:r w:rsidRPr="00180736">
              <w:rPr>
                <w:rFonts w:ascii="Arial" w:hAnsi="Arial" w:cs="Arial"/>
              </w:rPr>
              <w:t>and</w:t>
            </w:r>
            <w:proofErr w:type="spellEnd"/>
            <w:r w:rsidRPr="00180736">
              <w:rPr>
                <w:rFonts w:ascii="Arial" w:hAnsi="Arial" w:cs="Arial"/>
              </w:rPr>
              <w:t xml:space="preserve"> self</w:t>
            </w:r>
            <w:r w:rsidR="00FF2C8E">
              <w:rPr>
                <w:rFonts w:ascii="Arial" w:hAnsi="Arial" w:cs="Arial"/>
              </w:rPr>
              <w:t>-</w:t>
            </w:r>
            <w:r w:rsidRPr="00180736">
              <w:rPr>
                <w:rFonts w:ascii="Arial" w:hAnsi="Arial" w:cs="Arial"/>
              </w:rPr>
              <w:t>discipline</w:t>
            </w:r>
          </w:p>
        </w:tc>
        <w:tc>
          <w:tcPr>
            <w:tcW w:w="4787" w:type="dxa"/>
          </w:tcPr>
          <w:p w14:paraId="40928483" w14:textId="77777777" w:rsidR="00180736" w:rsidRPr="00180736" w:rsidRDefault="00180736" w:rsidP="006026CA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rFonts w:ascii="Arial" w:hAnsi="Arial" w:cs="Arial"/>
                <w:b/>
              </w:rPr>
              <w:t>Develop</w:t>
            </w:r>
            <w:r w:rsidRPr="00180736">
              <w:rPr>
                <w:rFonts w:ascii="Arial" w:hAnsi="Arial" w:cs="Arial"/>
                <w:b/>
              </w:rPr>
              <w:t xml:space="preserve"> a school football team to include players from across the whole school</w:t>
            </w:r>
          </w:p>
          <w:p w14:paraId="3F8B41A6" w14:textId="281B14CA" w:rsidR="00180736" w:rsidRDefault="00180736" w:rsidP="006026C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180736">
              <w:rPr>
                <w:rFonts w:ascii="Arial" w:hAnsi="Arial" w:cs="Arial"/>
              </w:rPr>
              <w:t>Offer after-school training, enrichment afternoons,</w:t>
            </w:r>
            <w:r>
              <w:rPr>
                <w:rFonts w:ascii="Arial" w:hAnsi="Arial" w:cs="Arial"/>
              </w:rPr>
              <w:t xml:space="preserve"> in-school tournaments to engage and enthuse students</w:t>
            </w:r>
          </w:p>
          <w:p w14:paraId="31F95A15" w14:textId="1C3304C8" w:rsidR="00FF2C8E" w:rsidRPr="00FF2C8E" w:rsidRDefault="00FF2C8E" w:rsidP="00FF2C8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Organise training sessions using Oxford Utd in the Community links</w:t>
            </w:r>
          </w:p>
          <w:p w14:paraId="4B85E0B3" w14:textId="707B856B" w:rsidR="00180736" w:rsidRDefault="00180736" w:rsidP="006026C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Liaise with school council to design school football kit</w:t>
            </w:r>
          </w:p>
          <w:p w14:paraId="4DBA45D8" w14:textId="43A309B4" w:rsidR="00FF2C8E" w:rsidRDefault="00FF2C8E" w:rsidP="006026C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Purchase</w:t>
            </w:r>
            <w:r w:rsidR="00CA57F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match and training kits, footballs and training equipment</w:t>
            </w:r>
          </w:p>
          <w:p w14:paraId="471651EC" w14:textId="6C4B37E2" w:rsidR="00FF2C8E" w:rsidRDefault="00FF2C8E" w:rsidP="006026C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Book local 3G training pitch for inter school tournaments</w:t>
            </w:r>
          </w:p>
          <w:p w14:paraId="1CABC108" w14:textId="7971ED91" w:rsidR="00FF2C8E" w:rsidRDefault="00FF2C8E" w:rsidP="006026C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Explore sports leader/coaching accreditation opportunities for KS4 students</w:t>
            </w:r>
          </w:p>
          <w:p w14:paraId="4BBEA117" w14:textId="06717783" w:rsidR="00180736" w:rsidRPr="00180736" w:rsidRDefault="00180736" w:rsidP="00FF2C8E">
            <w:pPr>
              <w:pStyle w:val="ListParagraph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6B36E00C" w14:textId="77777777" w:rsidR="00180736" w:rsidRDefault="00180736" w:rsidP="006026CA">
            <w:pPr>
              <w:pStyle w:val="ListParagraph"/>
              <w:ind w:left="0"/>
            </w:pPr>
          </w:p>
          <w:p w14:paraId="333E0D65" w14:textId="77777777" w:rsidR="00180736" w:rsidRDefault="00180736" w:rsidP="006026CA">
            <w:pPr>
              <w:pStyle w:val="ListParagraph"/>
              <w:ind w:left="0"/>
            </w:pPr>
          </w:p>
          <w:p w14:paraId="6E9497DB" w14:textId="4725553D" w:rsidR="00180736" w:rsidRDefault="00180736" w:rsidP="006026CA">
            <w:pPr>
              <w:pStyle w:val="ListParagraph"/>
              <w:ind w:left="0"/>
              <w:jc w:val="center"/>
            </w:pPr>
            <w:r>
              <w:t>£</w:t>
            </w:r>
            <w:r w:rsidR="00CA57F9">
              <w:t>700</w:t>
            </w:r>
          </w:p>
        </w:tc>
        <w:tc>
          <w:tcPr>
            <w:tcW w:w="4427" w:type="dxa"/>
          </w:tcPr>
          <w:p w14:paraId="5592A74A" w14:textId="77777777" w:rsidR="00180736" w:rsidRPr="00A2694D" w:rsidRDefault="00180736" w:rsidP="006026C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improved self-</w:t>
            </w:r>
            <w:r w:rsidRPr="00A2694D">
              <w:rPr>
                <w:rFonts w:ascii="Arial" w:hAnsi="Arial" w:cs="Arial"/>
              </w:rPr>
              <w:t>regulation, patience, foc</w:t>
            </w:r>
            <w:r>
              <w:rPr>
                <w:rFonts w:ascii="Arial" w:hAnsi="Arial" w:cs="Arial"/>
              </w:rPr>
              <w:t>us and sense of belonging for students</w:t>
            </w:r>
          </w:p>
          <w:p w14:paraId="11F8B6B5" w14:textId="77777777" w:rsidR="00180736" w:rsidRPr="00A2694D" w:rsidRDefault="00180736" w:rsidP="006026C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A2694D">
              <w:rPr>
                <w:rFonts w:ascii="Arial" w:hAnsi="Arial" w:cs="Arial"/>
              </w:rPr>
              <w:t>improved attendance for disengaged students</w:t>
            </w:r>
          </w:p>
          <w:p w14:paraId="711594A5" w14:textId="77777777" w:rsidR="00180736" w:rsidRPr="00FF2C8E" w:rsidRDefault="00FF2C8E" w:rsidP="006026CA">
            <w:pPr>
              <w:pStyle w:val="ListParagraph"/>
              <w:numPr>
                <w:ilvl w:val="0"/>
                <w:numId w:val="1"/>
              </w:numPr>
            </w:pPr>
            <w:r>
              <w:rPr>
                <w:rFonts w:ascii="Arial" w:hAnsi="Arial" w:cs="Arial"/>
              </w:rPr>
              <w:t>higher standards of achievement across the school</w:t>
            </w:r>
          </w:p>
          <w:p w14:paraId="26A05294" w14:textId="2C5CDDF8" w:rsidR="00FF2C8E" w:rsidRDefault="00FF2C8E" w:rsidP="006026C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FF2C8E">
              <w:rPr>
                <w:rFonts w:ascii="Arial" w:hAnsi="Arial" w:cs="Arial"/>
              </w:rPr>
              <w:t>development of transferable skills and values across the whole school week e.g. self</w:t>
            </w:r>
            <w:r w:rsidR="007F784B">
              <w:rPr>
                <w:rFonts w:ascii="Arial" w:hAnsi="Arial" w:cs="Arial"/>
              </w:rPr>
              <w:t>-</w:t>
            </w:r>
            <w:r w:rsidRPr="00FF2C8E">
              <w:rPr>
                <w:rFonts w:ascii="Arial" w:hAnsi="Arial" w:cs="Arial"/>
              </w:rPr>
              <w:t>discipline, loyalty, trust, friendship, etc.</w:t>
            </w:r>
          </w:p>
          <w:p w14:paraId="6536C51B" w14:textId="4949B71F" w:rsidR="00FF2C8E" w:rsidRPr="00FF2C8E" w:rsidRDefault="00FF2C8E" w:rsidP="006026C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increased opportunities for physical activity </w:t>
            </w:r>
          </w:p>
        </w:tc>
      </w:tr>
    </w:tbl>
    <w:p w14:paraId="659E6A14" w14:textId="77777777" w:rsidR="00855746" w:rsidRDefault="00855746" w:rsidP="00855746">
      <w:pPr>
        <w:jc w:val="center"/>
      </w:pPr>
    </w:p>
    <w:sectPr w:rsidR="00855746" w:rsidSect="0085574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784AEF"/>
    <w:multiLevelType w:val="hybridMultilevel"/>
    <w:tmpl w:val="A51CC6D8"/>
    <w:lvl w:ilvl="0" w:tplc="837C8A72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746"/>
    <w:rsid w:val="00180736"/>
    <w:rsid w:val="00200168"/>
    <w:rsid w:val="002E781E"/>
    <w:rsid w:val="00497950"/>
    <w:rsid w:val="004D0FBE"/>
    <w:rsid w:val="00717248"/>
    <w:rsid w:val="00796C86"/>
    <w:rsid w:val="007F784B"/>
    <w:rsid w:val="00855746"/>
    <w:rsid w:val="008F4E99"/>
    <w:rsid w:val="0092229D"/>
    <w:rsid w:val="00941846"/>
    <w:rsid w:val="00A2694D"/>
    <w:rsid w:val="00B55EAA"/>
    <w:rsid w:val="00BB65AE"/>
    <w:rsid w:val="00C7188A"/>
    <w:rsid w:val="00CA57F9"/>
    <w:rsid w:val="00DA44D3"/>
    <w:rsid w:val="00FF2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AAC218"/>
  <w15:docId w15:val="{1C91B1B4-28F1-449C-A55A-943436155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1846"/>
    <w:pPr>
      <w:ind w:left="720"/>
      <w:contextualSpacing/>
    </w:pPr>
  </w:style>
  <w:style w:type="table" w:styleId="TableGrid">
    <w:name w:val="Table Grid"/>
    <w:basedOn w:val="TableNormal"/>
    <w:uiPriority w:val="39"/>
    <w:rsid w:val="00941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78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8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671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Northfield School</Company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Lynne Smith</dc:creator>
  <cp:keywords/>
  <dc:description/>
  <cp:lastModifiedBy>Lynne Smith</cp:lastModifiedBy>
  <cp:revision>9</cp:revision>
  <cp:lastPrinted>2020-01-06T13:51:00Z</cp:lastPrinted>
  <dcterms:created xsi:type="dcterms:W3CDTF">2019-12-06T07:23:00Z</dcterms:created>
  <dcterms:modified xsi:type="dcterms:W3CDTF">2020-02-10T08:42:00Z</dcterms:modified>
</cp:coreProperties>
</file>