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42A" w:rsidRPr="00B45BF8" w:rsidRDefault="00390AD0" w:rsidP="00390AD0">
      <w:pPr>
        <w:ind w:hanging="851"/>
        <w:rPr>
          <w:b/>
          <w:sz w:val="40"/>
          <w:szCs w:val="40"/>
        </w:rPr>
      </w:pPr>
      <w:r w:rsidRPr="00390AD0">
        <w:rPr>
          <w:noProof/>
        </w:rPr>
        <w:drawing>
          <wp:inline distT="0" distB="0" distL="0" distR="0" wp14:anchorId="5D08386C" wp14:editId="6EE6CC74">
            <wp:extent cx="1966765" cy="1392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7359" cy="14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B45BF8">
        <w:rPr>
          <w:b/>
          <w:sz w:val="36"/>
          <w:szCs w:val="36"/>
        </w:rPr>
        <w:t xml:space="preserve">Van Gogh     </w:t>
      </w:r>
      <w:r w:rsidR="00B45BF8" w:rsidRPr="00B45BF8">
        <w:rPr>
          <w:b/>
          <w:sz w:val="36"/>
          <w:szCs w:val="36"/>
        </w:rPr>
        <w:t>10/11/2020</w:t>
      </w:r>
      <w:r w:rsidRPr="00B45BF8">
        <w:rPr>
          <w:b/>
          <w:sz w:val="40"/>
          <w:szCs w:val="40"/>
        </w:rPr>
        <w:t xml:space="preserve">               </w:t>
      </w:r>
      <w:r w:rsidRPr="00B45BF8">
        <w:rPr>
          <w:noProof/>
          <w:sz w:val="40"/>
          <w:szCs w:val="40"/>
        </w:rPr>
        <w:drawing>
          <wp:inline distT="0" distB="0" distL="0" distR="0" wp14:anchorId="0B74106C" wp14:editId="5DC94EC7">
            <wp:extent cx="1259004" cy="1586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8404" cy="16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Dear Van Gogh Class and Parents,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As discussed during our phones calls please find below a range of activities for today. We will be sending out details of a River and Bridge project in the coming days. 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I look forward to receiving any pictures of work or of activities that you complete; including some have mentioned cooking! 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I will continue to be in touch over the coming days. 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Thank you for all your support.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Lindsay McClimont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</w:p>
    <w:p w:rsidR="00390AD0" w:rsidRPr="00711C48" w:rsidRDefault="00390AD0" w:rsidP="00390AD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English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In class we have been developing our descriptive writing skills; with our focus on </w:t>
      </w:r>
      <w:r w:rsidR="00A76430" w:rsidRPr="00B45BF8">
        <w:rPr>
          <w:sz w:val="24"/>
          <w:szCs w:val="24"/>
        </w:rPr>
        <w:t xml:space="preserve">using adjectives to add detail. </w:t>
      </w:r>
    </w:p>
    <w:p w:rsidR="0028276C" w:rsidRPr="00B45BF8" w:rsidRDefault="0028276C" w:rsidP="0028276C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Using the link below you choose one of the following: </w:t>
      </w:r>
    </w:p>
    <w:p w:rsidR="00A76430" w:rsidRPr="00B45BF8" w:rsidRDefault="00A76430" w:rsidP="0028276C">
      <w:pPr>
        <w:pStyle w:val="NoSpacing"/>
        <w:numPr>
          <w:ilvl w:val="0"/>
          <w:numId w:val="2"/>
        </w:numPr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Write, type or tell an adult three sentences to describe the picture. Remember to add in the descriptive detail by using adjectives. </w:t>
      </w:r>
    </w:p>
    <w:p w:rsidR="0028276C" w:rsidRPr="00B45BF8" w:rsidRDefault="0028276C" w:rsidP="0028276C">
      <w:pPr>
        <w:pStyle w:val="NoSpacing"/>
        <w:ind w:left="720"/>
        <w:jc w:val="both"/>
        <w:rPr>
          <w:sz w:val="24"/>
          <w:szCs w:val="24"/>
        </w:rPr>
      </w:pPr>
    </w:p>
    <w:p w:rsidR="00A76430" w:rsidRPr="00B45BF8" w:rsidRDefault="00A76430" w:rsidP="00A76430">
      <w:pPr>
        <w:pStyle w:val="NoSpacing"/>
        <w:jc w:val="both"/>
        <w:rPr>
          <w:i/>
          <w:sz w:val="24"/>
          <w:szCs w:val="24"/>
        </w:rPr>
      </w:pPr>
      <w:proofErr w:type="spellStart"/>
      <w:r w:rsidRPr="00B45BF8">
        <w:rPr>
          <w:i/>
          <w:sz w:val="24"/>
          <w:szCs w:val="24"/>
        </w:rPr>
        <w:t>e.g</w:t>
      </w:r>
      <w:proofErr w:type="spellEnd"/>
      <w:r w:rsidRPr="00B45BF8">
        <w:rPr>
          <w:i/>
          <w:sz w:val="24"/>
          <w:szCs w:val="24"/>
        </w:rPr>
        <w:t xml:space="preserve"> </w:t>
      </w:r>
      <w:proofErr w:type="gramStart"/>
      <w:r w:rsidRPr="00B45BF8">
        <w:rPr>
          <w:i/>
          <w:sz w:val="24"/>
          <w:szCs w:val="24"/>
        </w:rPr>
        <w:t>The</w:t>
      </w:r>
      <w:proofErr w:type="gramEnd"/>
      <w:r w:rsidRPr="00B45BF8">
        <w:rPr>
          <w:i/>
          <w:sz w:val="24"/>
          <w:szCs w:val="24"/>
        </w:rPr>
        <w:t xml:space="preserve"> fiery yellow flames burst from the open mouth of the dragon.</w:t>
      </w:r>
    </w:p>
    <w:p w:rsidR="0028276C" w:rsidRPr="00B45BF8" w:rsidRDefault="0028276C" w:rsidP="00A76430">
      <w:pPr>
        <w:pStyle w:val="NoSpacing"/>
        <w:jc w:val="both"/>
        <w:rPr>
          <w:i/>
          <w:sz w:val="24"/>
          <w:szCs w:val="24"/>
        </w:rPr>
      </w:pPr>
    </w:p>
    <w:p w:rsidR="00A76430" w:rsidRPr="00B45BF8" w:rsidRDefault="00A76430" w:rsidP="00A76430">
      <w:pPr>
        <w:pStyle w:val="NoSpacing"/>
        <w:numPr>
          <w:ilvl w:val="0"/>
          <w:numId w:val="1"/>
        </w:numPr>
        <w:jc w:val="both"/>
        <w:rPr>
          <w:sz w:val="24"/>
          <w:szCs w:val="24"/>
        </w:rPr>
      </w:pPr>
      <w:r w:rsidRPr="00B45BF8">
        <w:rPr>
          <w:sz w:val="24"/>
          <w:szCs w:val="24"/>
        </w:rPr>
        <w:t>Write or type a short paragraph describing the picture.</w:t>
      </w:r>
    </w:p>
    <w:p w:rsidR="00A76430" w:rsidRPr="00B45BF8" w:rsidRDefault="00A76430" w:rsidP="00A76430">
      <w:pPr>
        <w:pStyle w:val="NoSpacing"/>
        <w:numPr>
          <w:ilvl w:val="0"/>
          <w:numId w:val="1"/>
        </w:numPr>
        <w:jc w:val="both"/>
        <w:rPr>
          <w:sz w:val="24"/>
          <w:szCs w:val="24"/>
        </w:rPr>
      </w:pPr>
      <w:r w:rsidRPr="00B45BF8">
        <w:rPr>
          <w:sz w:val="24"/>
          <w:szCs w:val="24"/>
        </w:rPr>
        <w:t>Write or type a short story about the picture. How did the children have a dragon as a pet? Do the children go on an adventure with the dragon?</w:t>
      </w:r>
    </w:p>
    <w:p w:rsidR="00A76430" w:rsidRPr="00B45BF8" w:rsidRDefault="00A76430" w:rsidP="00A76430">
      <w:pPr>
        <w:pStyle w:val="NoSpacing"/>
        <w:jc w:val="both"/>
        <w:rPr>
          <w:sz w:val="24"/>
          <w:szCs w:val="24"/>
        </w:rPr>
      </w:pPr>
    </w:p>
    <w:p w:rsidR="00A76430" w:rsidRPr="00B45BF8" w:rsidRDefault="0090526A" w:rsidP="00A76430">
      <w:pPr>
        <w:pStyle w:val="NoSpacing"/>
        <w:jc w:val="both"/>
        <w:rPr>
          <w:sz w:val="24"/>
          <w:szCs w:val="24"/>
        </w:rPr>
      </w:pPr>
      <w:hyperlink r:id="rId7" w:history="1">
        <w:r w:rsidR="0028276C" w:rsidRPr="00B45BF8">
          <w:rPr>
            <w:rStyle w:val="Hyperlink"/>
            <w:sz w:val="24"/>
            <w:szCs w:val="24"/>
          </w:rPr>
          <w:t>https://www.pobble365.com/a-dangerous-pet/</w:t>
        </w:r>
      </w:hyperlink>
    </w:p>
    <w:p w:rsidR="0028276C" w:rsidRPr="00B45BF8" w:rsidRDefault="0028276C" w:rsidP="00A76430">
      <w:pPr>
        <w:pStyle w:val="NoSpacing"/>
        <w:jc w:val="both"/>
        <w:rPr>
          <w:sz w:val="24"/>
          <w:szCs w:val="24"/>
        </w:rPr>
      </w:pPr>
    </w:p>
    <w:p w:rsidR="0028276C" w:rsidRPr="00B45BF8" w:rsidRDefault="0028276C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There is </w:t>
      </w:r>
      <w:proofErr w:type="gramStart"/>
      <w:r w:rsidRPr="00B45BF8">
        <w:rPr>
          <w:sz w:val="24"/>
          <w:szCs w:val="24"/>
        </w:rPr>
        <w:t>two word</w:t>
      </w:r>
      <w:proofErr w:type="gramEnd"/>
      <w:r w:rsidRPr="00B45BF8">
        <w:rPr>
          <w:sz w:val="24"/>
          <w:szCs w:val="24"/>
        </w:rPr>
        <w:t xml:space="preserve"> banks to help you with some ideas.</w:t>
      </w:r>
    </w:p>
    <w:p w:rsidR="0028276C" w:rsidRPr="00B45BF8" w:rsidRDefault="0028276C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I look forward to reading or hearing your amazing descriptions. </w:t>
      </w:r>
    </w:p>
    <w:p w:rsidR="0028276C" w:rsidRPr="00B45BF8" w:rsidRDefault="0028276C" w:rsidP="00A76430">
      <w:pPr>
        <w:pStyle w:val="NoSpacing"/>
        <w:jc w:val="both"/>
        <w:rPr>
          <w:sz w:val="24"/>
          <w:szCs w:val="24"/>
        </w:rPr>
      </w:pP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</w:p>
    <w:p w:rsidR="0028276C" w:rsidRPr="00711C48" w:rsidRDefault="0028276C" w:rsidP="00A7643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Maths</w:t>
      </w:r>
    </w:p>
    <w:p w:rsidR="0028276C" w:rsidRPr="00B45BF8" w:rsidRDefault="0028276C" w:rsidP="00B45BF8">
      <w:pPr>
        <w:pStyle w:val="NoSpacing"/>
      </w:pPr>
      <w:r w:rsidRPr="00B45BF8">
        <w:t>Over the past few weeks we have been focussing on place value</w:t>
      </w:r>
      <w:r w:rsidR="008B2022" w:rsidRPr="00B45BF8">
        <w:t xml:space="preserve">. </w:t>
      </w:r>
    </w:p>
    <w:p w:rsidR="008B2022" w:rsidRPr="00B45BF8" w:rsidRDefault="008B2022" w:rsidP="00B45BF8">
      <w:pPr>
        <w:pStyle w:val="NoSpacing"/>
      </w:pPr>
    </w:p>
    <w:p w:rsidR="008B2022" w:rsidRPr="00B45BF8" w:rsidRDefault="008B2022" w:rsidP="00B45BF8">
      <w:pPr>
        <w:pStyle w:val="NoSpacing"/>
        <w:rPr>
          <w:b/>
          <w:color w:val="002060"/>
        </w:rPr>
      </w:pPr>
      <w:r w:rsidRPr="00B45BF8">
        <w:rPr>
          <w:b/>
          <w:color w:val="002060"/>
        </w:rPr>
        <w:t>Thames group:</w:t>
      </w:r>
    </w:p>
    <w:p w:rsidR="008B2022" w:rsidRPr="00B45BF8" w:rsidRDefault="008B2022" w:rsidP="00B45BF8">
      <w:pPr>
        <w:pStyle w:val="NoSpacing"/>
      </w:pPr>
      <w:r w:rsidRPr="00B45BF8">
        <w:t>Please look again at place value using dienes. Numbers up to 1000</w:t>
      </w:r>
    </w:p>
    <w:p w:rsidR="008B2022" w:rsidRPr="00B45BF8" w:rsidRDefault="0090526A" w:rsidP="00B45BF8">
      <w:pPr>
        <w:pStyle w:val="NoSpacing"/>
      </w:pPr>
      <w:hyperlink r:id="rId8" w:history="1">
        <w:r w:rsidR="008B2022" w:rsidRPr="00B45BF8">
          <w:rPr>
            <w:rStyle w:val="Hyperlink"/>
            <w:sz w:val="24"/>
            <w:szCs w:val="24"/>
          </w:rPr>
          <w:t>https://www.topmarks.co.uk/learning-to-count/place-value-basketball</w:t>
        </w:r>
      </w:hyperlink>
    </w:p>
    <w:p w:rsidR="008B2022" w:rsidRPr="00B45BF8" w:rsidRDefault="008B2022" w:rsidP="00A76430">
      <w:pPr>
        <w:pStyle w:val="NoSpacing"/>
        <w:jc w:val="both"/>
        <w:rPr>
          <w:sz w:val="24"/>
          <w:szCs w:val="24"/>
        </w:rPr>
      </w:pPr>
    </w:p>
    <w:p w:rsidR="008B2022" w:rsidRPr="00B45BF8" w:rsidRDefault="008B2022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Then review ordering numbers to 1000</w:t>
      </w:r>
    </w:p>
    <w:p w:rsidR="008B2022" w:rsidRPr="00B45BF8" w:rsidRDefault="0090526A" w:rsidP="00A76430">
      <w:pPr>
        <w:pStyle w:val="NoSpacing"/>
        <w:jc w:val="both"/>
        <w:rPr>
          <w:sz w:val="24"/>
          <w:szCs w:val="24"/>
        </w:rPr>
      </w:pPr>
      <w:hyperlink r:id="rId9" w:history="1">
        <w:r w:rsidR="008B2022" w:rsidRPr="00B45BF8">
          <w:rPr>
            <w:rStyle w:val="Hyperlink"/>
            <w:sz w:val="24"/>
            <w:szCs w:val="24"/>
          </w:rPr>
          <w:t>https://www.topmarks.co.uk/ordering-and-sequencing/coconut-ordering</w:t>
        </w:r>
      </w:hyperlink>
    </w:p>
    <w:p w:rsidR="008B2022" w:rsidRPr="00B45BF8" w:rsidRDefault="008B2022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There is an ordering numbers worksheet attached – ordering numbers to 1000 Thames. If you cannot print then you can copy the numbers in the correct order on a piece of paper.</w:t>
      </w:r>
    </w:p>
    <w:p w:rsidR="008B2022" w:rsidRPr="00B45BF8" w:rsidRDefault="008B2022" w:rsidP="00A76430">
      <w:pPr>
        <w:pStyle w:val="NoSpacing"/>
        <w:jc w:val="both"/>
        <w:rPr>
          <w:sz w:val="24"/>
          <w:szCs w:val="24"/>
        </w:rPr>
      </w:pPr>
    </w:p>
    <w:p w:rsidR="00B45BF8" w:rsidRDefault="00B45BF8" w:rsidP="00A76430">
      <w:pPr>
        <w:pStyle w:val="NoSpacing"/>
        <w:jc w:val="both"/>
        <w:rPr>
          <w:b/>
          <w:color w:val="7030A0"/>
          <w:sz w:val="24"/>
          <w:szCs w:val="24"/>
        </w:rPr>
      </w:pPr>
    </w:p>
    <w:p w:rsidR="008B2022" w:rsidRPr="00B45BF8" w:rsidRDefault="008B2022" w:rsidP="00A76430">
      <w:pPr>
        <w:pStyle w:val="NoSpacing"/>
        <w:jc w:val="both"/>
        <w:rPr>
          <w:b/>
          <w:color w:val="7030A0"/>
          <w:sz w:val="24"/>
          <w:szCs w:val="24"/>
        </w:rPr>
      </w:pPr>
      <w:r w:rsidRPr="00B45BF8">
        <w:rPr>
          <w:b/>
          <w:color w:val="7030A0"/>
          <w:sz w:val="24"/>
          <w:szCs w:val="24"/>
        </w:rPr>
        <w:t>Trent group:</w:t>
      </w:r>
    </w:p>
    <w:p w:rsidR="008B2022" w:rsidRPr="00B45BF8" w:rsidRDefault="008669BA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Please look at how to partition </w:t>
      </w:r>
      <w:proofErr w:type="gramStart"/>
      <w:r w:rsidRPr="00B45BF8">
        <w:rPr>
          <w:sz w:val="24"/>
          <w:szCs w:val="24"/>
        </w:rPr>
        <w:t>4 digit</w:t>
      </w:r>
      <w:proofErr w:type="gramEnd"/>
      <w:r w:rsidRPr="00B45BF8">
        <w:rPr>
          <w:sz w:val="24"/>
          <w:szCs w:val="24"/>
        </w:rPr>
        <w:t xml:space="preserve"> numbers</w:t>
      </w:r>
    </w:p>
    <w:p w:rsidR="008B2022" w:rsidRPr="00B45BF8" w:rsidRDefault="0090526A" w:rsidP="00A76430">
      <w:pPr>
        <w:pStyle w:val="NoSpacing"/>
        <w:jc w:val="both"/>
        <w:rPr>
          <w:sz w:val="24"/>
          <w:szCs w:val="24"/>
        </w:rPr>
      </w:pPr>
      <w:hyperlink r:id="rId10" w:history="1">
        <w:r w:rsidR="008669BA" w:rsidRPr="00B45BF8">
          <w:rPr>
            <w:rStyle w:val="Hyperlink"/>
            <w:sz w:val="24"/>
            <w:szCs w:val="24"/>
          </w:rPr>
          <w:t>https://www.topmarks.co.uk/place-value/place-value-charts</w:t>
        </w:r>
      </w:hyperlink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Consolidate place value with dienes</w:t>
      </w:r>
    </w:p>
    <w:p w:rsidR="008669BA" w:rsidRPr="00B45BF8" w:rsidRDefault="0090526A" w:rsidP="00A76430">
      <w:pPr>
        <w:pStyle w:val="NoSpacing"/>
        <w:jc w:val="both"/>
        <w:rPr>
          <w:sz w:val="24"/>
          <w:szCs w:val="24"/>
        </w:rPr>
      </w:pPr>
      <w:hyperlink r:id="rId11" w:history="1">
        <w:r w:rsidR="008669BA" w:rsidRPr="00B45BF8">
          <w:rPr>
            <w:rStyle w:val="Hyperlink"/>
            <w:sz w:val="24"/>
            <w:szCs w:val="24"/>
          </w:rPr>
          <w:t>http://www.ictgames.com/sharkNumbers/mobile/index.html</w:t>
        </w:r>
      </w:hyperlink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</w:p>
    <w:p w:rsidR="008669BA" w:rsidRPr="00B45BF8" w:rsidRDefault="008669BA" w:rsidP="008669BA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There is an ordering numbers worksheet attached – ordering 4-digit number Trent. If you cannot print then you can copy the numbers in the correct order on a piece of paper.</w:t>
      </w: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</w:p>
    <w:p w:rsidR="008669BA" w:rsidRPr="00711C48" w:rsidRDefault="008669BA" w:rsidP="00A7643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Phonics</w:t>
      </w:r>
    </w:p>
    <w:p w:rsidR="008669BA" w:rsidRPr="00B45BF8" w:rsidRDefault="008669BA" w:rsidP="008669BA">
      <w:pPr>
        <w:pStyle w:val="NoSpacing"/>
        <w:rPr>
          <w:sz w:val="24"/>
          <w:szCs w:val="24"/>
        </w:rPr>
      </w:pPr>
      <w:r w:rsidRPr="00B45BF8">
        <w:rPr>
          <w:sz w:val="24"/>
          <w:szCs w:val="24"/>
        </w:rPr>
        <w:t xml:space="preserve">Phonics play' will help with interactive activities and guidance. </w:t>
      </w:r>
    </w:p>
    <w:p w:rsidR="008669BA" w:rsidRPr="00B45BF8" w:rsidRDefault="0090526A" w:rsidP="008669BA">
      <w:pPr>
        <w:pStyle w:val="NoSpacing"/>
        <w:rPr>
          <w:sz w:val="24"/>
          <w:szCs w:val="24"/>
        </w:rPr>
      </w:pPr>
      <w:hyperlink r:id="rId12" w:history="1">
        <w:r w:rsidR="008669BA" w:rsidRPr="00B45BF8">
          <w:rPr>
            <w:rStyle w:val="Hyperlink"/>
            <w:sz w:val="24"/>
            <w:szCs w:val="24"/>
          </w:rPr>
          <w:t>https://www.phonicsplay.co.uk/</w:t>
        </w:r>
      </w:hyperlink>
    </w:p>
    <w:p w:rsidR="008669BA" w:rsidRPr="00B45BF8" w:rsidRDefault="008669BA" w:rsidP="008669BA">
      <w:pPr>
        <w:pStyle w:val="NoSpacing"/>
        <w:rPr>
          <w:sz w:val="24"/>
          <w:szCs w:val="24"/>
        </w:rPr>
      </w:pPr>
    </w:p>
    <w:p w:rsidR="008669BA" w:rsidRPr="00B45BF8" w:rsidRDefault="008669BA" w:rsidP="008669BA">
      <w:pPr>
        <w:pStyle w:val="NoSpacing"/>
        <w:rPr>
          <w:sz w:val="24"/>
          <w:szCs w:val="24"/>
        </w:rPr>
      </w:pPr>
      <w:r w:rsidRPr="00B45BF8">
        <w:rPr>
          <w:sz w:val="24"/>
          <w:szCs w:val="24"/>
        </w:rPr>
        <w:t xml:space="preserve">User name: </w:t>
      </w:r>
      <w:proofErr w:type="spellStart"/>
      <w:r w:rsidRPr="00B45BF8">
        <w:rPr>
          <w:sz w:val="24"/>
          <w:szCs w:val="24"/>
        </w:rPr>
        <w:t>nhouse</w:t>
      </w:r>
      <w:proofErr w:type="spellEnd"/>
    </w:p>
    <w:p w:rsidR="008669BA" w:rsidRPr="00B45BF8" w:rsidRDefault="008669BA" w:rsidP="008669BA">
      <w:pPr>
        <w:pStyle w:val="NoSpacing"/>
        <w:rPr>
          <w:sz w:val="24"/>
          <w:szCs w:val="24"/>
        </w:rPr>
      </w:pPr>
      <w:r w:rsidRPr="00B45BF8">
        <w:rPr>
          <w:sz w:val="24"/>
          <w:szCs w:val="24"/>
        </w:rPr>
        <w:t>Login: phonic</w:t>
      </w:r>
      <w:bookmarkStart w:id="0" w:name="_GoBack"/>
      <w:bookmarkEnd w:id="0"/>
    </w:p>
    <w:p w:rsidR="008669BA" w:rsidRPr="0090526A" w:rsidRDefault="0090526A" w:rsidP="00A76430">
      <w:pPr>
        <w:pStyle w:val="NoSpacing"/>
        <w:jc w:val="both"/>
        <w:rPr>
          <w:b/>
          <w:color w:val="993366"/>
          <w:sz w:val="24"/>
          <w:szCs w:val="24"/>
        </w:rPr>
      </w:pPr>
      <w:r w:rsidRPr="0090526A">
        <w:rPr>
          <w:b/>
          <w:color w:val="993366"/>
          <w:sz w:val="24"/>
          <w:szCs w:val="24"/>
        </w:rPr>
        <w:t>Group A</w:t>
      </w: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The children will remember </w:t>
      </w:r>
      <w:r w:rsidR="00B45BF8" w:rsidRPr="00B45BF8">
        <w:rPr>
          <w:sz w:val="24"/>
          <w:szCs w:val="24"/>
        </w:rPr>
        <w:t>which phoneme they were working on.</w:t>
      </w:r>
    </w:p>
    <w:p w:rsidR="00B45BF8" w:rsidRPr="00B45BF8" w:rsidRDefault="00B45BF8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‘or’</w:t>
      </w:r>
    </w:p>
    <w:p w:rsidR="00B45BF8" w:rsidRPr="00B45BF8" w:rsidRDefault="0090526A" w:rsidP="00A76430">
      <w:pPr>
        <w:pStyle w:val="NoSpacing"/>
        <w:jc w:val="both"/>
        <w:rPr>
          <w:sz w:val="24"/>
          <w:szCs w:val="24"/>
        </w:rPr>
      </w:pPr>
      <w:hyperlink r:id="rId13" w:history="1">
        <w:r w:rsidR="00B45BF8" w:rsidRPr="00B45BF8">
          <w:rPr>
            <w:rStyle w:val="Hyperlink"/>
            <w:sz w:val="24"/>
            <w:szCs w:val="24"/>
          </w:rPr>
          <w:t>https://www.phonicsplay.co.uk/resources/phase/3/dragons-den</w:t>
        </w:r>
      </w:hyperlink>
    </w:p>
    <w:p w:rsidR="00B45BF8" w:rsidRPr="0090526A" w:rsidRDefault="0090526A" w:rsidP="00A76430">
      <w:pPr>
        <w:pStyle w:val="NoSpacing"/>
        <w:jc w:val="both"/>
        <w:rPr>
          <w:b/>
          <w:color w:val="00B050"/>
          <w:sz w:val="24"/>
          <w:szCs w:val="24"/>
        </w:rPr>
      </w:pPr>
      <w:r w:rsidRPr="0090526A">
        <w:rPr>
          <w:b/>
          <w:color w:val="00B050"/>
          <w:sz w:val="24"/>
          <w:szCs w:val="24"/>
        </w:rPr>
        <w:t>Group B</w:t>
      </w: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Or Alternative ‘a’ phoneme – ay / ai / </w:t>
      </w:r>
      <w:proofErr w:type="spellStart"/>
      <w:r w:rsidRPr="00B45BF8">
        <w:rPr>
          <w:sz w:val="24"/>
          <w:szCs w:val="24"/>
        </w:rPr>
        <w:t>a_e</w:t>
      </w:r>
      <w:proofErr w:type="spellEnd"/>
      <w:r w:rsidRPr="00B45BF8">
        <w:rPr>
          <w:sz w:val="24"/>
          <w:szCs w:val="24"/>
        </w:rPr>
        <w:t xml:space="preserve">/ </w:t>
      </w:r>
      <w:proofErr w:type="spellStart"/>
      <w:r w:rsidRPr="00B45BF8">
        <w:rPr>
          <w:sz w:val="24"/>
          <w:szCs w:val="24"/>
        </w:rPr>
        <w:t>ea</w:t>
      </w:r>
      <w:proofErr w:type="spellEnd"/>
      <w:r w:rsidRPr="00B45BF8">
        <w:rPr>
          <w:sz w:val="24"/>
          <w:szCs w:val="24"/>
        </w:rPr>
        <w:t xml:space="preserve">/ </w:t>
      </w:r>
      <w:proofErr w:type="spellStart"/>
      <w:r w:rsidRPr="00B45BF8">
        <w:rPr>
          <w:sz w:val="24"/>
          <w:szCs w:val="24"/>
        </w:rPr>
        <w:t>ey</w:t>
      </w:r>
      <w:proofErr w:type="spellEnd"/>
    </w:p>
    <w:p w:rsidR="008669BA" w:rsidRPr="00B45BF8" w:rsidRDefault="0090526A" w:rsidP="00A76430">
      <w:pPr>
        <w:pStyle w:val="NoSpacing"/>
        <w:jc w:val="both"/>
        <w:rPr>
          <w:sz w:val="24"/>
          <w:szCs w:val="24"/>
        </w:rPr>
      </w:pPr>
      <w:hyperlink r:id="rId14" w:history="1">
        <w:r w:rsidR="00B45BF8" w:rsidRPr="00B45BF8">
          <w:rPr>
            <w:rStyle w:val="Hyperlink"/>
            <w:sz w:val="24"/>
            <w:szCs w:val="24"/>
          </w:rPr>
          <w:t>https://www.phonicsplay.co.uk/resources/phase/5/alt-spellings-ai</w:t>
        </w:r>
      </w:hyperlink>
    </w:p>
    <w:p w:rsidR="00B45BF8" w:rsidRDefault="00B45BF8" w:rsidP="00A76430">
      <w:pPr>
        <w:pStyle w:val="NoSpacing"/>
        <w:jc w:val="both"/>
        <w:rPr>
          <w:sz w:val="24"/>
          <w:szCs w:val="24"/>
        </w:rPr>
      </w:pPr>
    </w:p>
    <w:p w:rsidR="00B45BF8" w:rsidRDefault="00B45BF8" w:rsidP="00A76430">
      <w:pPr>
        <w:pStyle w:val="NoSpacing"/>
        <w:jc w:val="both"/>
        <w:rPr>
          <w:sz w:val="24"/>
          <w:szCs w:val="24"/>
        </w:rPr>
      </w:pPr>
    </w:p>
    <w:p w:rsidR="00B45BF8" w:rsidRPr="00711C48" w:rsidRDefault="00B45BF8" w:rsidP="00B45BF8">
      <w:pPr>
        <w:pStyle w:val="NormalWeb"/>
        <w:rPr>
          <w:rFonts w:asciiTheme="minorHAnsi" w:hAnsiTheme="minorHAnsi" w:cstheme="minorHAnsi"/>
          <w:b/>
          <w:color w:val="000000"/>
          <w:u w:val="single"/>
        </w:rPr>
      </w:pPr>
      <w:r w:rsidRPr="00711C48">
        <w:rPr>
          <w:rFonts w:asciiTheme="minorHAnsi" w:hAnsiTheme="minorHAnsi" w:cstheme="minorHAnsi"/>
          <w:b/>
          <w:color w:val="000000"/>
          <w:u w:val="single"/>
        </w:rPr>
        <w:t>Topic and DT (From 11.11.20 - ongoing).</w:t>
      </w:r>
    </w:p>
    <w:p w:rsidR="00B45BF8" w:rsidRPr="00B45BF8" w:rsidRDefault="00B45BF8" w:rsidP="00B45BF8">
      <w:pPr>
        <w:pStyle w:val="NormalWeb"/>
        <w:rPr>
          <w:rFonts w:asciiTheme="minorHAnsi" w:hAnsiTheme="minorHAnsi" w:cstheme="minorHAnsi"/>
          <w:color w:val="000000"/>
        </w:rPr>
      </w:pPr>
      <w:r w:rsidRPr="00B45BF8">
        <w:rPr>
          <w:rFonts w:asciiTheme="minorHAnsi" w:hAnsiTheme="minorHAnsi" w:cstheme="minorHAnsi"/>
          <w:color w:val="000000"/>
        </w:rPr>
        <w:t>2 on-going projects, which focus on ‘Rivers’ and ‘Bridges’ respectively:</w:t>
      </w:r>
    </w:p>
    <w:p w:rsidR="00B45BF8" w:rsidRPr="00B45BF8" w:rsidRDefault="00B45BF8" w:rsidP="00B45BF8">
      <w:pPr>
        <w:pStyle w:val="NormalWeb"/>
        <w:rPr>
          <w:rFonts w:asciiTheme="minorHAnsi" w:hAnsiTheme="minorHAnsi" w:cstheme="minorHAnsi"/>
          <w:color w:val="000000"/>
        </w:rPr>
      </w:pPr>
      <w:r w:rsidRPr="00B45BF8">
        <w:rPr>
          <w:rFonts w:asciiTheme="minorHAnsi" w:hAnsiTheme="minorHAnsi" w:cstheme="minorHAnsi"/>
          <w:color w:val="000000"/>
        </w:rPr>
        <w:t>1) River Research Project; Children to choose a river which they would like to research and then report back to the class about on the 20th.</w:t>
      </w:r>
    </w:p>
    <w:p w:rsidR="00B45BF8" w:rsidRPr="00B45BF8" w:rsidRDefault="00B45BF8" w:rsidP="00B45BF8">
      <w:pPr>
        <w:pStyle w:val="NormalWeb"/>
        <w:rPr>
          <w:rFonts w:asciiTheme="minorHAnsi" w:hAnsiTheme="minorHAnsi" w:cstheme="minorHAnsi"/>
          <w:color w:val="000000"/>
        </w:rPr>
      </w:pPr>
      <w:r w:rsidRPr="00B45BF8">
        <w:rPr>
          <w:rFonts w:asciiTheme="minorHAnsi" w:hAnsiTheme="minorHAnsi" w:cstheme="minorHAnsi"/>
          <w:color w:val="000000"/>
        </w:rPr>
        <w:t>2) Bridge… Design and Build Project;</w:t>
      </w:r>
    </w:p>
    <w:p w:rsidR="00B45BF8" w:rsidRPr="00B45BF8" w:rsidRDefault="00B45BF8" w:rsidP="00B45BF8">
      <w:pPr>
        <w:pStyle w:val="NormalWeb"/>
        <w:rPr>
          <w:rFonts w:asciiTheme="minorHAnsi" w:hAnsiTheme="minorHAnsi" w:cstheme="minorHAnsi"/>
          <w:color w:val="000000"/>
        </w:rPr>
      </w:pPr>
      <w:r w:rsidRPr="00B45BF8">
        <w:rPr>
          <w:rFonts w:asciiTheme="minorHAnsi" w:hAnsiTheme="minorHAnsi" w:cstheme="minorHAnsi"/>
          <w:color w:val="000000"/>
        </w:rPr>
        <w:t>Full details and links to follow!</w:t>
      </w:r>
    </w:p>
    <w:p w:rsidR="00B45BF8" w:rsidRPr="00B45BF8" w:rsidRDefault="00B45BF8" w:rsidP="00A76430">
      <w:pPr>
        <w:pStyle w:val="NoSpacing"/>
        <w:jc w:val="both"/>
        <w:rPr>
          <w:sz w:val="24"/>
          <w:szCs w:val="24"/>
        </w:rPr>
      </w:pPr>
    </w:p>
    <w:sectPr w:rsidR="00B45BF8" w:rsidRPr="00B45BF8" w:rsidSect="0028276C">
      <w:pgSz w:w="11906" w:h="16838" w:code="9"/>
      <w:pgMar w:top="426" w:right="566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539E5"/>
    <w:multiLevelType w:val="hybridMultilevel"/>
    <w:tmpl w:val="6D409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B7822"/>
    <w:multiLevelType w:val="hybridMultilevel"/>
    <w:tmpl w:val="28360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D0"/>
    <w:rsid w:val="0028276C"/>
    <w:rsid w:val="002926AC"/>
    <w:rsid w:val="00390AD0"/>
    <w:rsid w:val="0060769B"/>
    <w:rsid w:val="00711C48"/>
    <w:rsid w:val="008669BA"/>
    <w:rsid w:val="008B2022"/>
    <w:rsid w:val="0090526A"/>
    <w:rsid w:val="00A36B81"/>
    <w:rsid w:val="00A76430"/>
    <w:rsid w:val="00B45BF8"/>
    <w:rsid w:val="00ED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64EC9"/>
  <w15:chartTrackingRefBased/>
  <w15:docId w15:val="{E95D21AE-CCEA-4707-9055-434C08DC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AD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64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4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643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learning-to-count/place-value-basketball" TargetMode="External"/><Relationship Id="rId13" Type="http://schemas.openxmlformats.org/officeDocument/2006/relationships/hyperlink" Target="https://www.phonicsplay.co.uk/resources/phase/3/dragons-de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obble365.com/a-dangerous-pet/" TargetMode="External"/><Relationship Id="rId12" Type="http://schemas.openxmlformats.org/officeDocument/2006/relationships/hyperlink" Target="https://www.phonicsplay.co.u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ctgames.com/sharkNumbers/mobile/index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topmarks.co.uk/place-value/place-value-char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ordering-and-sequencing/coconut-ordering" TargetMode="External"/><Relationship Id="rId14" Type="http://schemas.openxmlformats.org/officeDocument/2006/relationships/hyperlink" Target="https://www.phonicsplay.co.uk/resources/phase/5/alt-spellings-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Oxford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McClimont</dc:creator>
  <cp:keywords/>
  <dc:description/>
  <cp:lastModifiedBy>Lindsay McClimont</cp:lastModifiedBy>
  <cp:revision>3</cp:revision>
  <dcterms:created xsi:type="dcterms:W3CDTF">2020-11-09T17:37:00Z</dcterms:created>
  <dcterms:modified xsi:type="dcterms:W3CDTF">2020-11-10T07:40:00Z</dcterms:modified>
</cp:coreProperties>
</file>