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FB" w:rsidRPr="00C64F81" w:rsidRDefault="000B13FB" w:rsidP="000B13FB">
      <w:pPr>
        <w:rPr>
          <w:rFonts w:ascii="Arial" w:hAnsi="Arial" w:cs="Arial"/>
          <w:color w:val="434343"/>
          <w:sz w:val="20"/>
          <w:szCs w:val="20"/>
        </w:rPr>
      </w:pPr>
      <w:r w:rsidRPr="00C64F81">
        <w:rPr>
          <w:rFonts w:ascii="Arial" w:hAnsi="Arial" w:cs="Arial"/>
          <w:color w:val="434343"/>
          <w:sz w:val="20"/>
          <w:szCs w:val="20"/>
        </w:rPr>
        <w:t>1</w:t>
      </w:r>
      <w:r>
        <w:rPr>
          <w:rFonts w:ascii="Arial" w:hAnsi="Arial" w:cs="Arial"/>
          <w:color w:val="434343"/>
          <w:sz w:val="20"/>
          <w:szCs w:val="20"/>
        </w:rPr>
        <w:t>1</w:t>
      </w:r>
      <w:r w:rsidRPr="00C64F81">
        <w:rPr>
          <w:rFonts w:ascii="Arial" w:hAnsi="Arial" w:cs="Arial"/>
          <w:color w:val="434343"/>
          <w:sz w:val="20"/>
          <w:szCs w:val="20"/>
        </w:rPr>
        <w:t>.11.20</w:t>
      </w:r>
    </w:p>
    <w:p w:rsidR="000B13FB" w:rsidRPr="00C64F81" w:rsidRDefault="000B13FB" w:rsidP="000B13FB">
      <w:pPr>
        <w:rPr>
          <w:rFonts w:ascii="Arial" w:hAnsi="Arial" w:cs="Arial"/>
          <w:color w:val="434343"/>
          <w:sz w:val="20"/>
          <w:szCs w:val="20"/>
        </w:rPr>
      </w:pPr>
      <w:r w:rsidRPr="00C64F81">
        <w:rPr>
          <w:rFonts w:ascii="Arial" w:hAnsi="Arial" w:cs="Arial"/>
          <w:color w:val="434343"/>
          <w:sz w:val="20"/>
          <w:szCs w:val="20"/>
        </w:rPr>
        <w:t>Good morning Hockney class,</w:t>
      </w:r>
    </w:p>
    <w:p w:rsidR="000B13FB" w:rsidRPr="00C64F81" w:rsidRDefault="000B13FB" w:rsidP="000B13FB">
      <w:pPr>
        <w:rPr>
          <w:rFonts w:ascii="Arial" w:hAnsi="Arial" w:cs="Arial"/>
          <w:color w:val="434343"/>
          <w:sz w:val="20"/>
          <w:szCs w:val="20"/>
        </w:rPr>
      </w:pPr>
    </w:p>
    <w:p w:rsidR="000B13FB" w:rsidRPr="00C64F81" w:rsidRDefault="000B13FB" w:rsidP="000B13FB">
      <w:pPr>
        <w:rPr>
          <w:rFonts w:ascii="Arial" w:hAnsi="Arial" w:cs="Arial"/>
          <w:color w:val="434343"/>
          <w:sz w:val="20"/>
          <w:szCs w:val="20"/>
        </w:rPr>
      </w:pPr>
      <w:r w:rsidRPr="00C64F81">
        <w:rPr>
          <w:rFonts w:ascii="Arial" w:hAnsi="Arial" w:cs="Arial"/>
          <w:color w:val="434343"/>
          <w:sz w:val="20"/>
          <w:szCs w:val="20"/>
        </w:rPr>
        <w:t>Please find links to each lesson for your learning today. Just click on the link and it will take you straight to the lesson.</w:t>
      </w:r>
    </w:p>
    <w:p w:rsidR="000B13FB" w:rsidRPr="00C64F81" w:rsidRDefault="000B13FB" w:rsidP="000B13FB">
      <w:pPr>
        <w:rPr>
          <w:rFonts w:ascii="Arial" w:hAnsi="Arial" w:cs="Arial"/>
          <w:color w:val="434343"/>
          <w:sz w:val="20"/>
          <w:szCs w:val="20"/>
        </w:rPr>
      </w:pPr>
    </w:p>
    <w:p w:rsidR="000B13FB" w:rsidRDefault="000B13FB" w:rsidP="000B13FB">
      <w:pPr>
        <w:rPr>
          <w:rFonts w:ascii="Arial" w:hAnsi="Arial" w:cs="Arial"/>
          <w:color w:val="434343"/>
          <w:sz w:val="20"/>
          <w:szCs w:val="20"/>
        </w:rPr>
      </w:pPr>
      <w:r w:rsidRPr="00C64F81">
        <w:rPr>
          <w:rFonts w:ascii="Arial" w:hAnsi="Arial" w:cs="Arial"/>
          <w:color w:val="434343"/>
          <w:sz w:val="20"/>
          <w:szCs w:val="20"/>
        </w:rPr>
        <w:t xml:space="preserve">English: </w:t>
      </w:r>
      <w:r>
        <w:rPr>
          <w:rFonts w:ascii="Arial" w:hAnsi="Arial" w:cs="Arial"/>
          <w:color w:val="434343"/>
          <w:sz w:val="20"/>
          <w:szCs w:val="20"/>
        </w:rPr>
        <w:t>There’s a boy in the girls’ bathroom – Lesson 2</w:t>
      </w:r>
    </w:p>
    <w:p w:rsidR="000B13FB" w:rsidRDefault="000B13FB" w:rsidP="000B13FB">
      <w:pPr>
        <w:rPr>
          <w:rFonts w:ascii="Arial" w:hAnsi="Arial" w:cs="Arial"/>
          <w:color w:val="434343"/>
          <w:sz w:val="20"/>
          <w:szCs w:val="20"/>
        </w:rPr>
      </w:pPr>
      <w:r>
        <w:rPr>
          <w:rFonts w:ascii="Arial" w:hAnsi="Arial" w:cs="Arial"/>
          <w:color w:val="434343"/>
          <w:sz w:val="20"/>
          <w:szCs w:val="20"/>
        </w:rPr>
        <w:t>In this lesson we will analyse one of the two main characters, Bradley</w:t>
      </w:r>
    </w:p>
    <w:p w:rsidR="000B13FB" w:rsidRPr="004C7200" w:rsidRDefault="000B13FB" w:rsidP="000B13FB">
      <w:pPr>
        <w:rPr>
          <w:rFonts w:ascii="Arial" w:hAnsi="Arial" w:cs="Arial"/>
          <w:color w:val="434343"/>
          <w:sz w:val="20"/>
          <w:szCs w:val="20"/>
        </w:rPr>
      </w:pPr>
      <w:hyperlink r:id="rId4" w:history="1">
        <w:r w:rsidRPr="004C7200">
          <w:rPr>
            <w:rStyle w:val="Hyperlink"/>
            <w:rFonts w:ascii="Arial" w:hAnsi="Arial" w:cs="Arial"/>
            <w:sz w:val="20"/>
            <w:szCs w:val="20"/>
          </w:rPr>
          <w:t>https://classroom.thenational.academy/lessons/to-analyse-a-character-bradley-cgvk8c</w:t>
        </w:r>
      </w:hyperlink>
      <w:r w:rsidRPr="004C7200">
        <w:rPr>
          <w:rFonts w:ascii="Arial" w:hAnsi="Arial" w:cs="Arial"/>
          <w:color w:val="434343"/>
          <w:sz w:val="20"/>
          <w:szCs w:val="20"/>
        </w:rPr>
        <w:t xml:space="preserve"> </w:t>
      </w:r>
    </w:p>
    <w:p w:rsidR="000B13FB" w:rsidRPr="004C7200" w:rsidRDefault="000B13FB" w:rsidP="000B13FB">
      <w:pPr>
        <w:rPr>
          <w:rFonts w:ascii="Arial" w:hAnsi="Arial" w:cs="Arial"/>
          <w:color w:val="434343"/>
          <w:sz w:val="20"/>
          <w:szCs w:val="20"/>
        </w:rPr>
      </w:pPr>
    </w:p>
    <w:p w:rsidR="000B13FB" w:rsidRPr="004C7200" w:rsidRDefault="000B13FB" w:rsidP="000B13FB">
      <w:pPr>
        <w:pStyle w:val="Heading3"/>
        <w:spacing w:line="360" w:lineRule="atLeast"/>
        <w:rPr>
          <w:rFonts w:ascii="Arial" w:eastAsia="Times New Roman" w:hAnsi="Arial" w:cs="Arial"/>
          <w:bCs/>
          <w:color w:val="434343"/>
          <w:sz w:val="20"/>
          <w:szCs w:val="20"/>
          <w:lang w:eastAsia="en-GB"/>
        </w:rPr>
      </w:pPr>
      <w:r w:rsidRPr="004C7200">
        <w:rPr>
          <w:rFonts w:ascii="Arial" w:hAnsi="Arial" w:cs="Arial"/>
          <w:color w:val="434343"/>
          <w:sz w:val="20"/>
          <w:szCs w:val="20"/>
        </w:rPr>
        <w:t xml:space="preserve">English Spelling: </w:t>
      </w:r>
      <w:r w:rsidRPr="004C7200">
        <w:rPr>
          <w:rFonts w:ascii="Arial" w:eastAsia="Times New Roman" w:hAnsi="Arial" w:cs="Arial"/>
          <w:bCs/>
          <w:color w:val="434343"/>
          <w:sz w:val="20"/>
          <w:szCs w:val="20"/>
          <w:lang w:eastAsia="en-GB"/>
        </w:rPr>
        <w:t>To investigate suffixes: Past and Present tense</w:t>
      </w:r>
    </w:p>
    <w:p w:rsidR="000B13FB" w:rsidRPr="004C7200" w:rsidRDefault="000B13FB" w:rsidP="000B13FB">
      <w:pPr>
        <w:rPr>
          <w:rFonts w:ascii="Arial" w:hAnsi="Arial" w:cs="Arial"/>
          <w:sz w:val="20"/>
          <w:szCs w:val="20"/>
          <w:lang w:eastAsia="en-GB"/>
        </w:rPr>
      </w:pPr>
      <w:r w:rsidRPr="004C7200">
        <w:rPr>
          <w:rFonts w:ascii="Arial" w:hAnsi="Arial" w:cs="Arial"/>
          <w:sz w:val="20"/>
          <w:szCs w:val="20"/>
          <w:lang w:eastAsia="en-GB"/>
        </w:rPr>
        <w:t>In this lesson, we will be investigating suffixes, past and present tense and set spelling words to learn</w:t>
      </w:r>
      <w:r>
        <w:rPr>
          <w:rFonts w:ascii="Arial" w:hAnsi="Arial" w:cs="Arial"/>
          <w:sz w:val="20"/>
          <w:szCs w:val="20"/>
          <w:lang w:eastAsia="en-GB"/>
        </w:rPr>
        <w:t xml:space="preserve">                                                                     </w:t>
      </w:r>
    </w:p>
    <w:p w:rsidR="000B13FB" w:rsidRDefault="000B13FB" w:rsidP="006B2189">
      <w:pPr>
        <w:spacing w:before="180" w:after="120" w:line="360" w:lineRule="atLeast"/>
        <w:rPr>
          <w:rFonts w:ascii="Arial" w:hAnsi="Arial" w:cs="Arial"/>
          <w:color w:val="434343"/>
          <w:sz w:val="20"/>
          <w:szCs w:val="20"/>
        </w:rPr>
      </w:pPr>
      <w:hyperlink r:id="rId5" w:history="1">
        <w:r w:rsidRPr="004C7200">
          <w:rPr>
            <w:rStyle w:val="Hyperlink"/>
            <w:rFonts w:ascii="Arial" w:hAnsi="Arial" w:cs="Arial"/>
            <w:sz w:val="20"/>
            <w:szCs w:val="20"/>
          </w:rPr>
          <w:t>https://classroom.thenational.academy/lessons/to-investigate-suffixes-past-and-present-tense-60up6e</w:t>
        </w:r>
      </w:hyperlink>
      <w:r w:rsidRPr="004C7200">
        <w:rPr>
          <w:rFonts w:ascii="Arial" w:hAnsi="Arial" w:cs="Arial"/>
          <w:color w:val="434343"/>
          <w:sz w:val="20"/>
          <w:szCs w:val="20"/>
        </w:rPr>
        <w:t xml:space="preserve"> </w:t>
      </w:r>
    </w:p>
    <w:p w:rsidR="006B2189" w:rsidRDefault="006B2189" w:rsidP="006B2189">
      <w:pPr>
        <w:spacing w:before="180" w:after="120" w:line="360" w:lineRule="atLeast"/>
        <w:rPr>
          <w:rFonts w:ascii="Arial" w:hAnsi="Arial" w:cs="Arial"/>
          <w:color w:val="434343"/>
          <w:sz w:val="20"/>
          <w:szCs w:val="20"/>
        </w:rPr>
      </w:pPr>
      <w:r>
        <w:rPr>
          <w:rFonts w:ascii="Arial" w:hAnsi="Arial" w:cs="Arial"/>
          <w:color w:val="434343"/>
          <w:sz w:val="20"/>
          <w:szCs w:val="20"/>
        </w:rPr>
        <w:t xml:space="preserve">Phonics: </w:t>
      </w:r>
      <w:r w:rsidR="00672B2D">
        <w:rPr>
          <w:rFonts w:ascii="Arial" w:hAnsi="Arial" w:cs="Arial"/>
          <w:color w:val="434343"/>
          <w:sz w:val="20"/>
          <w:szCs w:val="20"/>
        </w:rPr>
        <w:t xml:space="preserve">Type in </w:t>
      </w:r>
      <w:r>
        <w:rPr>
          <w:rFonts w:ascii="Arial" w:hAnsi="Arial" w:cs="Arial"/>
          <w:color w:val="434343"/>
          <w:sz w:val="20"/>
          <w:szCs w:val="20"/>
        </w:rPr>
        <w:t>phonics play</w:t>
      </w:r>
      <w:r w:rsidR="00672B2D">
        <w:rPr>
          <w:rFonts w:ascii="Arial" w:hAnsi="Arial" w:cs="Arial"/>
          <w:color w:val="434343"/>
          <w:sz w:val="20"/>
          <w:szCs w:val="20"/>
        </w:rPr>
        <w:t xml:space="preserve"> to your browser. Use the username </w:t>
      </w:r>
      <w:r w:rsidR="00672B2D" w:rsidRPr="00672B2D">
        <w:rPr>
          <w:rFonts w:ascii="Arial" w:hAnsi="Arial" w:cs="Arial"/>
          <w:b/>
          <w:color w:val="434343"/>
          <w:sz w:val="20"/>
          <w:szCs w:val="20"/>
        </w:rPr>
        <w:t>march20</w:t>
      </w:r>
      <w:r w:rsidR="00672B2D">
        <w:rPr>
          <w:rFonts w:ascii="Arial" w:hAnsi="Arial" w:cs="Arial"/>
          <w:b/>
          <w:color w:val="434343"/>
          <w:sz w:val="20"/>
          <w:szCs w:val="20"/>
        </w:rPr>
        <w:t xml:space="preserve"> </w:t>
      </w:r>
      <w:r w:rsidR="00672B2D" w:rsidRPr="00672B2D">
        <w:rPr>
          <w:rFonts w:ascii="Arial" w:hAnsi="Arial" w:cs="Arial"/>
          <w:color w:val="434343"/>
          <w:sz w:val="20"/>
          <w:szCs w:val="20"/>
        </w:rPr>
        <w:t>and the password</w:t>
      </w:r>
      <w:r w:rsidR="00672B2D">
        <w:rPr>
          <w:rFonts w:ascii="Arial" w:hAnsi="Arial" w:cs="Arial"/>
          <w:b/>
          <w:color w:val="434343"/>
          <w:sz w:val="20"/>
          <w:szCs w:val="20"/>
        </w:rPr>
        <w:t xml:space="preserve"> home </w:t>
      </w:r>
      <w:r w:rsidR="00672B2D" w:rsidRPr="00672B2D">
        <w:rPr>
          <w:rFonts w:ascii="Arial" w:hAnsi="Arial" w:cs="Arial"/>
          <w:color w:val="434343"/>
          <w:sz w:val="20"/>
          <w:szCs w:val="20"/>
        </w:rPr>
        <w:t>to access the site and choose from the selection of phonics-based games</w:t>
      </w:r>
      <w:r w:rsidR="00672B2D">
        <w:rPr>
          <w:rFonts w:ascii="Arial" w:hAnsi="Arial" w:cs="Arial"/>
          <w:color w:val="434343"/>
          <w:sz w:val="20"/>
          <w:szCs w:val="20"/>
        </w:rPr>
        <w:t>.</w:t>
      </w:r>
    </w:p>
    <w:p w:rsidR="00672B2D" w:rsidRPr="00672B2D" w:rsidRDefault="00672B2D" w:rsidP="006B2189">
      <w:pPr>
        <w:spacing w:before="180" w:after="120" w:line="360" w:lineRule="atLeast"/>
        <w:rPr>
          <w:rFonts w:ascii="Arial" w:hAnsi="Arial" w:cs="Arial"/>
          <w:color w:val="434343"/>
          <w:sz w:val="20"/>
          <w:szCs w:val="20"/>
        </w:rPr>
      </w:pPr>
    </w:p>
    <w:p w:rsidR="000B13FB" w:rsidRDefault="000B13FB" w:rsidP="000B13FB">
      <w:pPr>
        <w:spacing w:before="180" w:after="120" w:line="240" w:lineRule="auto"/>
        <w:rPr>
          <w:rFonts w:ascii="Arial" w:eastAsia="Times New Roman" w:hAnsi="Arial" w:cs="Arial"/>
          <w:color w:val="434343"/>
          <w:sz w:val="20"/>
          <w:szCs w:val="20"/>
          <w:lang w:eastAsia="en-GB"/>
        </w:rPr>
      </w:pPr>
      <w:r>
        <w:rPr>
          <w:rFonts w:ascii="Arial" w:eastAsia="Times New Roman" w:hAnsi="Arial" w:cs="Arial"/>
          <w:color w:val="434343"/>
          <w:sz w:val="20"/>
          <w:szCs w:val="20"/>
          <w:lang w:eastAsia="en-GB"/>
        </w:rPr>
        <w:t xml:space="preserve">Maths: Deriving addition and subtraction facts by using given calculations      Lesson 2                                                       In this lesson, we will be deriving addition and subtraction facts by using given calculations, considering how the whole or parts have changed and the impact this has on the new calculation. </w:t>
      </w:r>
    </w:p>
    <w:p w:rsidR="000B13FB" w:rsidRDefault="000B13FB" w:rsidP="000B13FB">
      <w:pPr>
        <w:spacing w:before="180" w:after="120" w:line="240" w:lineRule="auto"/>
        <w:rPr>
          <w:rFonts w:ascii="Arial" w:hAnsi="Arial" w:cs="Arial"/>
          <w:color w:val="434343"/>
          <w:sz w:val="20"/>
          <w:szCs w:val="20"/>
        </w:rPr>
      </w:pPr>
      <w:r>
        <w:rPr>
          <w:rFonts w:ascii="Arial" w:eastAsia="Times New Roman" w:hAnsi="Arial" w:cs="Arial"/>
          <w:color w:val="434343"/>
          <w:sz w:val="20"/>
          <w:szCs w:val="20"/>
          <w:lang w:eastAsia="en-GB"/>
        </w:rPr>
        <w:t xml:space="preserve">                                                                                                                          </w:t>
      </w:r>
      <w:r w:rsidRPr="000B13FB">
        <w:rPr>
          <w:rFonts w:ascii="Arial" w:eastAsia="Times New Roman" w:hAnsi="Arial" w:cs="Arial"/>
          <w:color w:val="434343"/>
          <w:sz w:val="20"/>
          <w:szCs w:val="20"/>
          <w:lang w:eastAsia="en-GB"/>
        </w:rPr>
        <w:t xml:space="preserve">  </w:t>
      </w:r>
      <w:hyperlink r:id="rId6" w:history="1">
        <w:r w:rsidRPr="000B13FB">
          <w:rPr>
            <w:rStyle w:val="Hyperlink"/>
            <w:rFonts w:ascii="Arial" w:hAnsi="Arial" w:cs="Arial"/>
            <w:sz w:val="20"/>
            <w:szCs w:val="20"/>
          </w:rPr>
          <w:t>https://classroom.thenational.academy/lessons/deriving-addition-and-subtraction-facts-by-using-given-calculations-cru3jd</w:t>
        </w:r>
      </w:hyperlink>
      <w:r w:rsidRPr="000B13FB">
        <w:rPr>
          <w:rFonts w:ascii="Arial" w:hAnsi="Arial" w:cs="Arial"/>
          <w:color w:val="434343"/>
          <w:sz w:val="20"/>
          <w:szCs w:val="20"/>
        </w:rPr>
        <w:t xml:space="preserve"> </w:t>
      </w:r>
    </w:p>
    <w:p w:rsidR="000B13FB" w:rsidRPr="000B13FB" w:rsidRDefault="000B13FB" w:rsidP="000B13FB">
      <w:pPr>
        <w:spacing w:before="180" w:after="1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r>
    </w:p>
    <w:p w:rsidR="000B13FB" w:rsidRDefault="000B13FB" w:rsidP="000B13FB">
      <w:pPr>
        <w:spacing w:before="180" w:after="100" w:afterAutospacing="1" w:line="360" w:lineRule="atLeast"/>
        <w:rPr>
          <w:rFonts w:ascii="Arial" w:eastAsia="Times New Roman" w:hAnsi="Arial" w:cs="Arial"/>
          <w:sz w:val="20"/>
          <w:szCs w:val="20"/>
          <w:lang w:eastAsia="en-GB"/>
        </w:rPr>
      </w:pPr>
      <w:r>
        <w:rPr>
          <w:rFonts w:ascii="Arial" w:eastAsia="Times New Roman" w:hAnsi="Arial" w:cs="Arial"/>
          <w:color w:val="434343"/>
          <w:sz w:val="20"/>
          <w:szCs w:val="20"/>
          <w:lang w:eastAsia="en-GB"/>
        </w:rPr>
        <w:t xml:space="preserve">Maths: </w:t>
      </w:r>
      <w:hyperlink r:id="rId7" w:history="1">
        <w:r w:rsidRPr="000B13FB">
          <w:rPr>
            <w:rFonts w:ascii="Arial" w:eastAsia="Times New Roman" w:hAnsi="Arial" w:cs="Arial"/>
            <w:bCs/>
            <w:sz w:val="20"/>
            <w:szCs w:val="20"/>
            <w:lang w:eastAsia="en-GB"/>
          </w:rPr>
          <w:t>Reading, writing and converting time between 12 hour and 24 hour clocks</w:t>
        </w:r>
      </w:hyperlink>
      <w:r>
        <w:rPr>
          <w:rFonts w:ascii="Arial" w:eastAsia="Times New Roman" w:hAnsi="Arial" w:cs="Arial"/>
          <w:bCs/>
          <w:sz w:val="20"/>
          <w:szCs w:val="20"/>
          <w:lang w:eastAsia="en-GB"/>
        </w:rPr>
        <w:t xml:space="preserve">                                                            </w:t>
      </w:r>
      <w:r w:rsidRPr="000B13FB">
        <w:rPr>
          <w:rFonts w:ascii="Arial" w:eastAsia="Times New Roman" w:hAnsi="Arial" w:cs="Arial"/>
          <w:sz w:val="20"/>
          <w:szCs w:val="20"/>
          <w:lang w:eastAsia="en-GB"/>
        </w:rPr>
        <w:t>Today we will be converting time between 12 and 24 hour clocks</w:t>
      </w:r>
    </w:p>
    <w:p w:rsidR="000B13FB" w:rsidRPr="000B13FB" w:rsidRDefault="000B13FB" w:rsidP="000B13FB">
      <w:pPr>
        <w:pStyle w:val="Heading3"/>
        <w:spacing w:line="360" w:lineRule="atLeast"/>
        <w:rPr>
          <w:rFonts w:ascii="Arial" w:eastAsia="Times New Roman" w:hAnsi="Arial" w:cs="Arial"/>
          <w:bCs/>
          <w:color w:val="434343"/>
          <w:sz w:val="20"/>
          <w:szCs w:val="20"/>
          <w:lang w:eastAsia="en-GB"/>
        </w:rPr>
      </w:pPr>
      <w:hyperlink r:id="rId8" w:history="1">
        <w:r w:rsidRPr="000B13FB">
          <w:rPr>
            <w:rStyle w:val="Hyperlink"/>
            <w:rFonts w:ascii="Arial" w:hAnsi="Arial" w:cs="Arial"/>
            <w:sz w:val="20"/>
            <w:szCs w:val="20"/>
          </w:rPr>
          <w:t>https://classroom.thenational.academy/lessons/reading-writing-and-converting-time-between-12-hour-and-24-hour-clocks-6hj66t</w:t>
        </w:r>
      </w:hyperlink>
      <w:r w:rsidRPr="000B13FB">
        <w:rPr>
          <w:rFonts w:ascii="Arial" w:hAnsi="Arial" w:cs="Arial"/>
          <w:color w:val="434343"/>
          <w:sz w:val="20"/>
          <w:szCs w:val="20"/>
        </w:rPr>
        <w:t xml:space="preserve"> </w:t>
      </w:r>
    </w:p>
    <w:p w:rsidR="000B13FB" w:rsidRDefault="000B13FB" w:rsidP="000B13FB">
      <w:pPr>
        <w:spacing w:before="180" w:after="120" w:line="240" w:lineRule="auto"/>
        <w:rPr>
          <w:rFonts w:ascii="Arial" w:eastAsia="Times New Roman" w:hAnsi="Arial" w:cs="Arial"/>
          <w:color w:val="434343"/>
          <w:sz w:val="20"/>
          <w:szCs w:val="20"/>
          <w:lang w:eastAsia="en-GB"/>
        </w:rPr>
      </w:pPr>
    </w:p>
    <w:p w:rsidR="000B13FB" w:rsidRPr="000B13FB" w:rsidRDefault="000B13FB" w:rsidP="000B13FB">
      <w:pPr>
        <w:spacing w:before="180" w:after="1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 xml:space="preserve">Science: What is a variable? </w:t>
      </w:r>
    </w:p>
    <w:p w:rsidR="000B13FB" w:rsidRPr="000B13FB" w:rsidRDefault="000B13FB" w:rsidP="000B13FB">
      <w:pPr>
        <w:spacing w:before="180" w:after="1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In this lesson we will learn about the three types of variables in a scientific investigation</w:t>
      </w:r>
    </w:p>
    <w:p w:rsidR="000B13FB" w:rsidRDefault="000B13FB" w:rsidP="000B13FB">
      <w:pPr>
        <w:spacing w:before="180" w:after="120" w:line="240" w:lineRule="auto"/>
        <w:rPr>
          <w:rFonts w:ascii="Arial" w:hAnsi="Arial" w:cs="Arial"/>
          <w:color w:val="434343"/>
          <w:sz w:val="20"/>
          <w:szCs w:val="20"/>
        </w:rPr>
      </w:pPr>
      <w:hyperlink r:id="rId9" w:history="1">
        <w:r w:rsidRPr="000B13FB">
          <w:rPr>
            <w:rStyle w:val="Hyperlink"/>
            <w:rFonts w:ascii="Arial" w:hAnsi="Arial" w:cs="Arial"/>
            <w:sz w:val="20"/>
            <w:szCs w:val="20"/>
          </w:rPr>
          <w:t>https://classroom.thenational.academy/lessons/what-is-a-variable-6mtk8c</w:t>
        </w:r>
      </w:hyperlink>
      <w:r w:rsidRPr="000B13FB">
        <w:rPr>
          <w:rFonts w:ascii="Arial" w:hAnsi="Arial" w:cs="Arial"/>
          <w:color w:val="434343"/>
          <w:sz w:val="20"/>
          <w:szCs w:val="20"/>
        </w:rPr>
        <w:t xml:space="preserve"> </w:t>
      </w:r>
    </w:p>
    <w:p w:rsidR="000B13FB" w:rsidRDefault="000B13FB" w:rsidP="000B13FB">
      <w:pPr>
        <w:spacing w:before="180" w:after="120" w:line="240" w:lineRule="auto"/>
        <w:rPr>
          <w:rFonts w:ascii="Arial" w:eastAsia="Times New Roman" w:hAnsi="Arial" w:cs="Arial"/>
          <w:color w:val="434343"/>
          <w:sz w:val="20"/>
          <w:szCs w:val="20"/>
          <w:lang w:eastAsia="en-GB"/>
        </w:rPr>
      </w:pPr>
    </w:p>
    <w:p w:rsidR="000B13FB" w:rsidRDefault="000B13FB" w:rsidP="000B13FB">
      <w:pPr>
        <w:spacing w:before="180" w:after="120" w:line="240" w:lineRule="auto"/>
        <w:rPr>
          <w:rFonts w:ascii="Arial" w:eastAsia="Times New Roman" w:hAnsi="Arial" w:cs="Arial"/>
          <w:color w:val="434343"/>
          <w:sz w:val="20"/>
          <w:szCs w:val="20"/>
          <w:lang w:eastAsia="en-GB"/>
        </w:rPr>
      </w:pPr>
      <w:r>
        <w:rPr>
          <w:rFonts w:ascii="Arial" w:eastAsia="Times New Roman" w:hAnsi="Arial" w:cs="Arial"/>
          <w:color w:val="434343"/>
          <w:sz w:val="20"/>
          <w:szCs w:val="20"/>
          <w:lang w:eastAsia="en-GB"/>
        </w:rPr>
        <w:t>PSHE: Eat well, live well – Food Glorious food!</w:t>
      </w:r>
    </w:p>
    <w:p w:rsidR="000B13FB" w:rsidRPr="00B86A6F" w:rsidRDefault="000B13FB" w:rsidP="000B13FB">
      <w:pPr>
        <w:spacing w:before="180" w:after="120" w:line="240" w:lineRule="auto"/>
        <w:rPr>
          <w:rFonts w:ascii="Arial" w:hAnsi="Arial" w:cs="Arial"/>
          <w:color w:val="434343"/>
          <w:sz w:val="20"/>
          <w:szCs w:val="20"/>
        </w:rPr>
      </w:pPr>
      <w:r w:rsidRPr="00B86A6F">
        <w:rPr>
          <w:rFonts w:ascii="Arial" w:hAnsi="Arial" w:cs="Arial"/>
          <w:color w:val="434343"/>
          <w:sz w:val="20"/>
          <w:szCs w:val="20"/>
        </w:rPr>
        <w:t xml:space="preserve">In this lesson, we will explore what a diet is and why it is so important. We will have a very special visitor who will teach us the benefits of eating the right foods and will be introduced to the Eatwell </w:t>
      </w:r>
      <w:r w:rsidRPr="00B86A6F">
        <w:rPr>
          <w:rFonts w:ascii="Arial" w:hAnsi="Arial" w:cs="Arial"/>
          <w:color w:val="434343"/>
          <w:sz w:val="20"/>
          <w:szCs w:val="20"/>
        </w:rPr>
        <w:lastRenderedPageBreak/>
        <w:t>Plate. From this, we will have a better understanding of the different amounts of foods we should be eating. At the end of the lesson, we will write a letter persuading others to make healthier choices.</w:t>
      </w:r>
    </w:p>
    <w:p w:rsidR="00B86A6F" w:rsidRDefault="00B86A6F" w:rsidP="000B13FB">
      <w:pPr>
        <w:spacing w:before="180" w:after="120" w:line="240" w:lineRule="auto"/>
        <w:rPr>
          <w:rFonts w:ascii="Arial" w:hAnsi="Arial" w:cs="Arial"/>
          <w:color w:val="434343"/>
          <w:sz w:val="20"/>
          <w:szCs w:val="20"/>
        </w:rPr>
      </w:pPr>
      <w:hyperlink r:id="rId10" w:history="1">
        <w:r w:rsidRPr="00B86A6F">
          <w:rPr>
            <w:rStyle w:val="Hyperlink"/>
            <w:rFonts w:ascii="Arial" w:hAnsi="Arial" w:cs="Arial"/>
            <w:sz w:val="20"/>
            <w:szCs w:val="20"/>
          </w:rPr>
          <w:t>https://classroom.thenational.academy/lessons/food-glorious-food-64vkec</w:t>
        </w:r>
      </w:hyperlink>
      <w:r w:rsidRPr="00B86A6F">
        <w:rPr>
          <w:rFonts w:ascii="Arial" w:hAnsi="Arial" w:cs="Arial"/>
          <w:color w:val="434343"/>
          <w:sz w:val="20"/>
          <w:szCs w:val="20"/>
        </w:rPr>
        <w:t xml:space="preserve"> </w:t>
      </w:r>
    </w:p>
    <w:p w:rsidR="00B86A6F" w:rsidRDefault="00B86A6F" w:rsidP="000B13FB">
      <w:pPr>
        <w:spacing w:before="180" w:after="120" w:line="240" w:lineRule="auto"/>
        <w:rPr>
          <w:rFonts w:ascii="Arial" w:eastAsia="Times New Roman" w:hAnsi="Arial" w:cs="Arial"/>
          <w:color w:val="434343"/>
          <w:sz w:val="20"/>
          <w:szCs w:val="20"/>
          <w:lang w:eastAsia="en-GB"/>
        </w:rPr>
      </w:pPr>
      <w:r>
        <w:rPr>
          <w:rFonts w:ascii="Arial" w:eastAsia="Times New Roman" w:hAnsi="Arial" w:cs="Arial"/>
          <w:color w:val="434343"/>
          <w:sz w:val="20"/>
          <w:szCs w:val="20"/>
          <w:lang w:eastAsia="en-GB"/>
        </w:rPr>
        <w:t>RE: How did the religion of Islam begin?</w:t>
      </w:r>
    </w:p>
    <w:p w:rsidR="00B86A6F" w:rsidRPr="00B86A6F" w:rsidRDefault="00B86A6F" w:rsidP="000B13FB">
      <w:pPr>
        <w:spacing w:before="180" w:after="120" w:line="240" w:lineRule="auto"/>
        <w:rPr>
          <w:rFonts w:ascii="Arial" w:hAnsi="Arial" w:cs="Arial"/>
          <w:color w:val="434343"/>
          <w:sz w:val="20"/>
          <w:szCs w:val="20"/>
        </w:rPr>
      </w:pPr>
      <w:r w:rsidRPr="00B86A6F">
        <w:rPr>
          <w:rFonts w:ascii="Arial" w:hAnsi="Arial" w:cs="Arial"/>
          <w:color w:val="434343"/>
          <w:sz w:val="20"/>
          <w:szCs w:val="20"/>
        </w:rPr>
        <w:t>In this lesson, we will be exploring the beginning of the religion of Islam. We will learn about the life of the Islamic Prophet Muhammad, who established the religion following revelations from the Angel Gabriel.</w:t>
      </w:r>
    </w:p>
    <w:p w:rsidR="00B86A6F" w:rsidRDefault="00B86A6F" w:rsidP="000B13FB">
      <w:pPr>
        <w:spacing w:before="180" w:after="120" w:line="240" w:lineRule="auto"/>
        <w:rPr>
          <w:rFonts w:ascii="Arial" w:hAnsi="Arial" w:cs="Arial"/>
          <w:color w:val="434343"/>
          <w:sz w:val="20"/>
          <w:szCs w:val="20"/>
        </w:rPr>
      </w:pPr>
      <w:hyperlink r:id="rId11" w:history="1">
        <w:r w:rsidRPr="00B86A6F">
          <w:rPr>
            <w:rStyle w:val="Hyperlink"/>
            <w:rFonts w:ascii="Arial" w:hAnsi="Arial" w:cs="Arial"/>
            <w:sz w:val="20"/>
            <w:szCs w:val="20"/>
          </w:rPr>
          <w:t>https://classroom.thenational.academy/lessons/how-did-the-religion-of-islam-begin-74vk2r</w:t>
        </w:r>
      </w:hyperlink>
      <w:r w:rsidRPr="00B86A6F">
        <w:rPr>
          <w:rFonts w:ascii="Arial" w:hAnsi="Arial" w:cs="Arial"/>
          <w:color w:val="434343"/>
          <w:sz w:val="20"/>
          <w:szCs w:val="20"/>
        </w:rPr>
        <w:t xml:space="preserve"> </w:t>
      </w:r>
    </w:p>
    <w:p w:rsidR="00B86A6F" w:rsidRDefault="00B86A6F" w:rsidP="000B13FB">
      <w:pPr>
        <w:spacing w:before="180" w:after="120" w:line="240" w:lineRule="auto"/>
        <w:rPr>
          <w:rFonts w:ascii="Arial" w:eastAsia="Times New Roman" w:hAnsi="Arial" w:cs="Arial"/>
          <w:color w:val="434343"/>
          <w:sz w:val="20"/>
          <w:szCs w:val="20"/>
          <w:lang w:eastAsia="en-GB"/>
        </w:rPr>
      </w:pPr>
    </w:p>
    <w:p w:rsidR="00B86A6F" w:rsidRPr="00B86A6F" w:rsidRDefault="00B86A6F" w:rsidP="000B13FB">
      <w:pPr>
        <w:spacing w:before="180" w:after="120" w:line="240" w:lineRule="auto"/>
        <w:rPr>
          <w:rFonts w:ascii="Arial" w:eastAsia="Times New Roman" w:hAnsi="Arial" w:cs="Arial"/>
          <w:color w:val="434343"/>
          <w:sz w:val="20"/>
          <w:szCs w:val="20"/>
          <w:lang w:eastAsia="en-GB"/>
        </w:rPr>
      </w:pPr>
      <w:r w:rsidRPr="00B86A6F">
        <w:rPr>
          <w:rFonts w:ascii="Arial" w:eastAsia="Times New Roman" w:hAnsi="Arial" w:cs="Arial"/>
          <w:color w:val="434343"/>
          <w:sz w:val="20"/>
          <w:szCs w:val="20"/>
          <w:lang w:eastAsia="en-GB"/>
        </w:rPr>
        <w:t>Music: Exploring 4 beats in a bar</w:t>
      </w:r>
    </w:p>
    <w:p w:rsidR="00B86A6F" w:rsidRPr="00B86A6F" w:rsidRDefault="00B86A6F" w:rsidP="000B13FB">
      <w:pPr>
        <w:spacing w:before="180" w:after="120" w:line="240" w:lineRule="auto"/>
        <w:rPr>
          <w:rFonts w:ascii="Arial" w:hAnsi="Arial" w:cs="Arial"/>
          <w:color w:val="434343"/>
          <w:sz w:val="20"/>
          <w:szCs w:val="20"/>
        </w:rPr>
      </w:pPr>
      <w:r w:rsidRPr="00B86A6F">
        <w:rPr>
          <w:rFonts w:ascii="Arial" w:hAnsi="Arial" w:cs="Arial"/>
          <w:color w:val="434343"/>
          <w:sz w:val="20"/>
          <w:szCs w:val="20"/>
        </w:rPr>
        <w:t>In this lesson, we are going to explore how music is organised and look at music with 4 beats in a bar.</w:t>
      </w:r>
    </w:p>
    <w:p w:rsidR="00B86A6F" w:rsidRPr="00B86A6F" w:rsidRDefault="00B86A6F" w:rsidP="000B13FB">
      <w:pPr>
        <w:spacing w:before="180" w:after="120" w:line="240" w:lineRule="auto"/>
        <w:rPr>
          <w:rFonts w:ascii="Arial" w:eastAsia="Times New Roman" w:hAnsi="Arial" w:cs="Arial"/>
          <w:color w:val="434343"/>
          <w:sz w:val="20"/>
          <w:szCs w:val="20"/>
          <w:lang w:eastAsia="en-GB"/>
        </w:rPr>
      </w:pPr>
      <w:hyperlink r:id="rId12" w:history="1">
        <w:r w:rsidRPr="00B86A6F">
          <w:rPr>
            <w:rStyle w:val="Hyperlink"/>
            <w:rFonts w:ascii="Arial" w:hAnsi="Arial" w:cs="Arial"/>
            <w:sz w:val="20"/>
            <w:szCs w:val="20"/>
          </w:rPr>
          <w:t>https://classroom.thenational.academy/lessons/exploring-4-beats-in-a-bar-cgwk2t</w:t>
        </w:r>
      </w:hyperlink>
      <w:r w:rsidRPr="00B86A6F">
        <w:rPr>
          <w:rFonts w:ascii="Arial" w:hAnsi="Arial" w:cs="Arial"/>
          <w:color w:val="434343"/>
          <w:sz w:val="20"/>
          <w:szCs w:val="20"/>
        </w:rPr>
        <w:t xml:space="preserve"> </w:t>
      </w:r>
    </w:p>
    <w:p w:rsidR="00672B2D" w:rsidRDefault="00672B2D" w:rsidP="00B86A6F">
      <w:pPr>
        <w:rPr>
          <w:rFonts w:ascii="Arial" w:eastAsia="Times New Roman" w:hAnsi="Arial" w:cs="Arial"/>
          <w:color w:val="434343"/>
          <w:sz w:val="20"/>
          <w:szCs w:val="20"/>
          <w:lang w:eastAsia="en-GB"/>
        </w:rPr>
      </w:pPr>
    </w:p>
    <w:p w:rsidR="00672B2D" w:rsidRDefault="00672B2D" w:rsidP="00B86A6F">
      <w:pPr>
        <w:rPr>
          <w:rFonts w:ascii="Arial" w:hAnsi="Arial" w:cs="Arial"/>
          <w:color w:val="434343"/>
          <w:sz w:val="20"/>
          <w:szCs w:val="20"/>
        </w:rPr>
      </w:pPr>
    </w:p>
    <w:p w:rsidR="00B86A6F" w:rsidRDefault="00B86A6F" w:rsidP="00B86A6F">
      <w:pPr>
        <w:rPr>
          <w:rFonts w:ascii="Arial" w:hAnsi="Arial" w:cs="Arial"/>
          <w:color w:val="434343"/>
          <w:sz w:val="20"/>
          <w:szCs w:val="20"/>
        </w:rPr>
      </w:pPr>
      <w:r w:rsidRPr="00C64F81">
        <w:rPr>
          <w:rFonts w:ascii="Arial" w:hAnsi="Arial" w:cs="Arial"/>
          <w:color w:val="434343"/>
          <w:sz w:val="20"/>
          <w:szCs w:val="20"/>
        </w:rPr>
        <w:t xml:space="preserve">In addition to the lesson links don’t forget to practice your </w:t>
      </w:r>
      <w:r>
        <w:rPr>
          <w:rFonts w:ascii="Arial" w:hAnsi="Arial" w:cs="Arial"/>
          <w:color w:val="434343"/>
          <w:sz w:val="20"/>
          <w:szCs w:val="20"/>
        </w:rPr>
        <w:t>3</w:t>
      </w:r>
      <w:r w:rsidRPr="00C64F81">
        <w:rPr>
          <w:rFonts w:ascii="Arial" w:hAnsi="Arial" w:cs="Arial"/>
          <w:color w:val="434343"/>
          <w:sz w:val="20"/>
          <w:szCs w:val="20"/>
        </w:rPr>
        <w:t xml:space="preserve"> times table today by using ‘Hit the button’. To access this type ‘Hit the button’ into google and select times tables.</w:t>
      </w:r>
    </w:p>
    <w:p w:rsidR="00672B2D" w:rsidRDefault="00672B2D" w:rsidP="00B86A6F">
      <w:pPr>
        <w:rPr>
          <w:rFonts w:ascii="Arial" w:hAnsi="Arial" w:cs="Arial"/>
          <w:color w:val="434343"/>
          <w:sz w:val="20"/>
          <w:szCs w:val="20"/>
        </w:rPr>
      </w:pPr>
    </w:p>
    <w:p w:rsidR="00672B2D" w:rsidRDefault="00672B2D" w:rsidP="00B86A6F">
      <w:pPr>
        <w:rPr>
          <w:rFonts w:ascii="Arial" w:hAnsi="Arial" w:cs="Arial"/>
          <w:color w:val="434343"/>
          <w:sz w:val="20"/>
          <w:szCs w:val="20"/>
        </w:rPr>
      </w:pPr>
      <w:r>
        <w:rPr>
          <w:rFonts w:ascii="Arial" w:hAnsi="Arial" w:cs="Arial"/>
          <w:color w:val="434343"/>
          <w:sz w:val="20"/>
          <w:szCs w:val="20"/>
        </w:rPr>
        <w:t>I really look forward to seeing any work that you do over the next few weeks. If you would like to send me anything that you have done please send it to:</w:t>
      </w:r>
    </w:p>
    <w:p w:rsidR="00672B2D" w:rsidRPr="00C64F81" w:rsidRDefault="00672B2D" w:rsidP="00B86A6F">
      <w:pPr>
        <w:rPr>
          <w:rFonts w:ascii="Arial" w:hAnsi="Arial" w:cs="Arial"/>
          <w:color w:val="434343"/>
          <w:sz w:val="20"/>
          <w:szCs w:val="20"/>
        </w:rPr>
      </w:pPr>
      <w:r>
        <w:rPr>
          <w:rFonts w:ascii="Arial" w:hAnsi="Arial" w:cs="Arial"/>
          <w:color w:val="434343"/>
          <w:sz w:val="20"/>
          <w:szCs w:val="20"/>
        </w:rPr>
        <w:t>rmoar@northernhouseacademy.co.uk</w:t>
      </w:r>
    </w:p>
    <w:p w:rsidR="00B86A6F" w:rsidRPr="00C64F81" w:rsidRDefault="00B86A6F" w:rsidP="00B86A6F">
      <w:pPr>
        <w:rPr>
          <w:rFonts w:ascii="Arial" w:hAnsi="Arial" w:cs="Arial"/>
          <w:color w:val="434343"/>
          <w:sz w:val="20"/>
          <w:szCs w:val="20"/>
        </w:rPr>
      </w:pPr>
      <w:r w:rsidRPr="00C64F81">
        <w:rPr>
          <w:rFonts w:ascii="Arial" w:hAnsi="Arial" w:cs="Arial"/>
          <w:color w:val="434343"/>
          <w:sz w:val="20"/>
          <w:szCs w:val="20"/>
        </w:rPr>
        <w:t xml:space="preserve">I will upload new links tomorrow. </w:t>
      </w:r>
    </w:p>
    <w:p w:rsidR="00B86A6F" w:rsidRPr="00C64F81" w:rsidRDefault="00B86A6F" w:rsidP="00B86A6F">
      <w:pPr>
        <w:rPr>
          <w:rFonts w:ascii="Arial" w:hAnsi="Arial" w:cs="Arial"/>
          <w:color w:val="434343"/>
          <w:sz w:val="20"/>
          <w:szCs w:val="20"/>
        </w:rPr>
      </w:pPr>
    </w:p>
    <w:p w:rsidR="00B86A6F" w:rsidRPr="00C64F81" w:rsidRDefault="00B86A6F" w:rsidP="00B86A6F">
      <w:pPr>
        <w:rPr>
          <w:rFonts w:ascii="Arial" w:hAnsi="Arial" w:cs="Arial"/>
          <w:color w:val="434343"/>
          <w:sz w:val="20"/>
          <w:szCs w:val="20"/>
        </w:rPr>
      </w:pPr>
      <w:r w:rsidRPr="00C64F81">
        <w:rPr>
          <w:rFonts w:ascii="Arial" w:hAnsi="Arial" w:cs="Arial"/>
          <w:color w:val="434343"/>
          <w:sz w:val="20"/>
          <w:szCs w:val="20"/>
        </w:rPr>
        <w:t xml:space="preserve">Mr. </w:t>
      </w:r>
      <w:proofErr w:type="spellStart"/>
      <w:r w:rsidRPr="00C64F81">
        <w:rPr>
          <w:rFonts w:ascii="Arial" w:hAnsi="Arial" w:cs="Arial"/>
          <w:color w:val="434343"/>
          <w:sz w:val="20"/>
          <w:szCs w:val="20"/>
        </w:rPr>
        <w:t>Moar</w:t>
      </w:r>
      <w:bookmarkStart w:id="0" w:name="_GoBack"/>
      <w:bookmarkEnd w:id="0"/>
      <w:proofErr w:type="spellEnd"/>
    </w:p>
    <w:p w:rsidR="00B86A6F" w:rsidRDefault="00B86A6F" w:rsidP="000B13FB">
      <w:pPr>
        <w:spacing w:before="180" w:after="720" w:line="240" w:lineRule="auto"/>
        <w:rPr>
          <w:rFonts w:ascii="Arial" w:eastAsia="Times New Roman" w:hAnsi="Arial" w:cs="Arial"/>
          <w:color w:val="434343"/>
          <w:sz w:val="20"/>
          <w:szCs w:val="20"/>
          <w:lang w:eastAsia="en-GB"/>
        </w:rPr>
      </w:pPr>
    </w:p>
    <w:p w:rsidR="000B13FB" w:rsidRDefault="000B13FB" w:rsidP="000B13FB">
      <w:pPr>
        <w:spacing w:before="180" w:after="720" w:line="240" w:lineRule="auto"/>
        <w:rPr>
          <w:rFonts w:ascii="Arial" w:eastAsia="Times New Roman" w:hAnsi="Arial" w:cs="Arial"/>
          <w:color w:val="434343"/>
          <w:sz w:val="20"/>
          <w:szCs w:val="20"/>
          <w:lang w:eastAsia="en-GB"/>
        </w:rPr>
      </w:pPr>
    </w:p>
    <w:p w:rsidR="000B13FB" w:rsidRDefault="000B13FB" w:rsidP="000B13FB">
      <w:pPr>
        <w:spacing w:before="180" w:after="720" w:line="240" w:lineRule="auto"/>
        <w:rPr>
          <w:rFonts w:ascii="Arial" w:eastAsia="Times New Roman" w:hAnsi="Arial" w:cs="Arial"/>
          <w:color w:val="434343"/>
          <w:sz w:val="20"/>
          <w:szCs w:val="20"/>
          <w:lang w:eastAsia="en-GB"/>
        </w:rPr>
      </w:pPr>
    </w:p>
    <w:p w:rsidR="000B13FB" w:rsidRPr="000B13FB" w:rsidRDefault="000B13FB" w:rsidP="000B13FB">
      <w:pPr>
        <w:spacing w:before="180" w:after="7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t xml:space="preserve">                                                                            </w:t>
      </w:r>
    </w:p>
    <w:sectPr w:rsidR="000B13FB" w:rsidRPr="000B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B"/>
    <w:rsid w:val="000B13FB"/>
    <w:rsid w:val="00672B2D"/>
    <w:rsid w:val="006B2189"/>
    <w:rsid w:val="007742EE"/>
    <w:rsid w:val="00B8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8B23"/>
  <w15:chartTrackingRefBased/>
  <w15:docId w15:val="{304790A2-482A-40EC-B63E-2CBEF0E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3FB"/>
  </w:style>
  <w:style w:type="paragraph" w:styleId="Heading3">
    <w:name w:val="heading 3"/>
    <w:basedOn w:val="Normal"/>
    <w:next w:val="Normal"/>
    <w:link w:val="Heading3Char"/>
    <w:uiPriority w:val="9"/>
    <w:unhideWhenUsed/>
    <w:qFormat/>
    <w:rsid w:val="000B1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F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B13FB"/>
    <w:rPr>
      <w:color w:val="0563C1" w:themeColor="hyperlink"/>
      <w:u w:val="single"/>
    </w:rPr>
  </w:style>
  <w:style w:type="character" w:styleId="UnresolvedMention">
    <w:name w:val="Unresolved Mention"/>
    <w:basedOn w:val="DefaultParagraphFont"/>
    <w:uiPriority w:val="99"/>
    <w:semiHidden/>
    <w:unhideWhenUsed/>
    <w:rsid w:val="000B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reading-writing-and-converting-time-between-12-hour-and-24-hour-clocks-6hj66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chers.thenational.academy/lessons/reading-writing-and-converting-time-between-12-hour-and-24-hour-clocks-6hj66t" TargetMode="External"/><Relationship Id="rId12" Type="http://schemas.openxmlformats.org/officeDocument/2006/relationships/hyperlink" Target="https://classroom.thenational.academy/lessons/exploring-4-beats-in-a-bar-cgwk2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ssroom.thenational.academy/lessons/deriving-addition-and-subtraction-facts-by-using-given-calculations-cru3jd" TargetMode="External"/><Relationship Id="rId11" Type="http://schemas.openxmlformats.org/officeDocument/2006/relationships/hyperlink" Target="https://classroom.thenational.academy/lessons/how-did-the-religion-of-islam-begin-74vk2r" TargetMode="External"/><Relationship Id="rId5" Type="http://schemas.openxmlformats.org/officeDocument/2006/relationships/hyperlink" Target="https://classroom.thenational.academy/lessons/to-investigate-suffixes-past-and-present-tense-60up6e" TargetMode="External"/><Relationship Id="rId10" Type="http://schemas.openxmlformats.org/officeDocument/2006/relationships/hyperlink" Target="https://classroom.thenational.academy/lessons/food-glorious-food-64vkec" TargetMode="External"/><Relationship Id="rId4" Type="http://schemas.openxmlformats.org/officeDocument/2006/relationships/hyperlink" Target="https://classroom.thenational.academy/lessons/to-analyse-a-character-bradley-cgvk8c" TargetMode="External"/><Relationship Id="rId9" Type="http://schemas.openxmlformats.org/officeDocument/2006/relationships/hyperlink" Target="https://classroom.thenational.academy/lessons/what-is-a-variable-6mtk8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RMoar@northernhouse.local</dc:creator>
  <cp:keywords/>
  <dc:description/>
  <cp:lastModifiedBy>RMoar@northernhouse.local</cp:lastModifiedBy>
  <cp:revision>2</cp:revision>
  <dcterms:created xsi:type="dcterms:W3CDTF">2020-11-10T08:56:00Z</dcterms:created>
  <dcterms:modified xsi:type="dcterms:W3CDTF">2020-11-10T08:56:00Z</dcterms:modified>
</cp:coreProperties>
</file>