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81264B" w14:textId="28C63E78" w:rsidR="005E585A" w:rsidRPr="00832BFB" w:rsidRDefault="00E224B0" w:rsidP="005E585A">
      <w:pPr>
        <w:rPr>
          <w:rFonts w:asciiTheme="minorHAnsi" w:hAnsiTheme="minorHAnsi" w:cstheme="minorHAnsi"/>
        </w:rPr>
      </w:pPr>
      <w:r>
        <w:rPr>
          <w:rFonts w:asciiTheme="majorHAnsi" w:hAnsiTheme="majorHAnsi" w:cs="Arial"/>
          <w:b/>
          <w:bCs/>
          <w:noProof/>
          <w:color w:val="000000"/>
          <w:lang w:val="en-US"/>
        </w:rPr>
        <w:drawing>
          <wp:anchor distT="0" distB="0" distL="114300" distR="114300" simplePos="0" relativeHeight="251661312" behindDoc="1" locked="0" layoutInCell="1" allowOverlap="1" wp14:anchorId="1AD2E601" wp14:editId="70A5D78E">
            <wp:simplePos x="0" y="0"/>
            <wp:positionH relativeFrom="column">
              <wp:posOffset>1819017</wp:posOffset>
            </wp:positionH>
            <wp:positionV relativeFrom="paragraph">
              <wp:posOffset>12700</wp:posOffset>
            </wp:positionV>
            <wp:extent cx="1837690" cy="1837690"/>
            <wp:effectExtent l="12700" t="12700" r="16510" b="16510"/>
            <wp:wrapThrough wrapText="bothSides">
              <wp:wrapPolygon edited="0">
                <wp:start x="-149" y="-149"/>
                <wp:lineTo x="-149" y="21645"/>
                <wp:lineTo x="21645" y="21645"/>
                <wp:lineTo x="21645" y="-149"/>
                <wp:lineTo x="-149" y="-149"/>
              </wp:wrapPolygon>
            </wp:wrapThrough>
            <wp:docPr id="4" name="Picture 4"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1837690"/>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5A76AAF6" w14:textId="233731B8" w:rsidR="00824455" w:rsidRPr="00832BFB" w:rsidRDefault="00824455" w:rsidP="00493886">
      <w:pPr>
        <w:jc w:val="center"/>
        <w:rPr>
          <w:rFonts w:asciiTheme="minorHAnsi" w:hAnsiTheme="minorHAnsi" w:cstheme="minorHAnsi"/>
          <w:b/>
          <w:sz w:val="28"/>
          <w:szCs w:val="28"/>
        </w:rPr>
      </w:pPr>
    </w:p>
    <w:p w14:paraId="15897AC8" w14:textId="6D4B074A" w:rsidR="00824455" w:rsidRPr="00832BFB" w:rsidRDefault="00824455" w:rsidP="00493886">
      <w:pPr>
        <w:jc w:val="center"/>
        <w:rPr>
          <w:rFonts w:asciiTheme="minorHAnsi" w:hAnsiTheme="minorHAnsi" w:cstheme="minorHAnsi"/>
          <w:b/>
          <w:sz w:val="28"/>
          <w:szCs w:val="28"/>
        </w:rPr>
      </w:pPr>
    </w:p>
    <w:p w14:paraId="56381535" w14:textId="31C7C989" w:rsidR="00824455" w:rsidRPr="00832BFB" w:rsidRDefault="00824455" w:rsidP="00493886">
      <w:pPr>
        <w:jc w:val="center"/>
        <w:rPr>
          <w:rFonts w:asciiTheme="minorHAnsi" w:hAnsiTheme="minorHAnsi" w:cstheme="minorHAnsi"/>
          <w:b/>
          <w:sz w:val="28"/>
          <w:szCs w:val="28"/>
        </w:rPr>
      </w:pPr>
    </w:p>
    <w:p w14:paraId="40928831" w14:textId="3F2E50BD" w:rsidR="00824455" w:rsidRPr="00832BFB" w:rsidRDefault="00824455" w:rsidP="00493886">
      <w:pPr>
        <w:jc w:val="center"/>
        <w:rPr>
          <w:rFonts w:asciiTheme="minorHAnsi" w:hAnsiTheme="minorHAnsi" w:cstheme="minorHAnsi"/>
          <w:b/>
          <w:sz w:val="28"/>
          <w:szCs w:val="28"/>
        </w:rPr>
      </w:pPr>
    </w:p>
    <w:p w14:paraId="7D162D9D" w14:textId="35860E4C" w:rsidR="004C5A14" w:rsidRPr="00832BFB" w:rsidRDefault="004C5A14" w:rsidP="004C5A14">
      <w:pPr>
        <w:pStyle w:val="NormalWeb"/>
        <w:jc w:val="center"/>
        <w:rPr>
          <w:rFonts w:asciiTheme="minorHAnsi" w:hAnsiTheme="minorHAnsi" w:cstheme="minorHAnsi"/>
          <w:color w:val="54B2A5"/>
          <w:sz w:val="56"/>
          <w:szCs w:val="56"/>
        </w:rPr>
      </w:pPr>
    </w:p>
    <w:p w14:paraId="0E0F9E6D" w14:textId="72DF4B0E" w:rsidR="004C5A14" w:rsidRPr="00832BFB" w:rsidRDefault="00E224B0" w:rsidP="004C5A14">
      <w:pPr>
        <w:pStyle w:val="NormalWeb"/>
        <w:jc w:val="center"/>
        <w:rPr>
          <w:rFonts w:asciiTheme="minorHAnsi" w:hAnsiTheme="minorHAnsi" w:cstheme="minorHAnsi"/>
          <w:color w:val="54B2A5"/>
          <w:sz w:val="56"/>
          <w:szCs w:val="56"/>
        </w:rPr>
      </w:pPr>
      <w:r w:rsidRPr="00832BFB">
        <w:rPr>
          <w:rFonts w:asciiTheme="minorHAnsi" w:hAnsiTheme="minorHAnsi" w:cstheme="minorHAnsi"/>
          <w:noProof/>
          <w:color w:val="808080" w:themeColor="background1" w:themeShade="80"/>
          <w:lang w:val="en-US"/>
        </w:rPr>
        <w:drawing>
          <wp:anchor distT="0" distB="0" distL="114300" distR="114300" simplePos="0" relativeHeight="251659264" behindDoc="0" locked="0" layoutInCell="1" allowOverlap="1" wp14:anchorId="6DDFD0C0" wp14:editId="321D25B3">
            <wp:simplePos x="0" y="0"/>
            <wp:positionH relativeFrom="margin">
              <wp:posOffset>1168729</wp:posOffset>
            </wp:positionH>
            <wp:positionV relativeFrom="paragraph">
              <wp:posOffset>247015</wp:posOffset>
            </wp:positionV>
            <wp:extent cx="3013075" cy="751840"/>
            <wp:effectExtent l="0" t="0" r="0" b="0"/>
            <wp:wrapTight wrapText="bothSides">
              <wp:wrapPolygon edited="0">
                <wp:start x="3642" y="365"/>
                <wp:lineTo x="637" y="1095"/>
                <wp:lineTo x="637" y="4378"/>
                <wp:lineTo x="3095" y="6932"/>
                <wp:lineTo x="546" y="10216"/>
                <wp:lineTo x="0" y="11311"/>
                <wp:lineTo x="0" y="15324"/>
                <wp:lineTo x="5463" y="18608"/>
                <wp:lineTo x="15477" y="21162"/>
                <wp:lineTo x="15842" y="21162"/>
                <wp:lineTo x="20849" y="19703"/>
                <wp:lineTo x="20940" y="18608"/>
                <wp:lineTo x="21486" y="14230"/>
                <wp:lineTo x="21486" y="12405"/>
                <wp:lineTo x="20485" y="6932"/>
                <wp:lineTo x="20849" y="3649"/>
                <wp:lineTo x="20030" y="2919"/>
                <wp:lineTo x="14658" y="365"/>
                <wp:lineTo x="3642" y="365"/>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Gallery-Trust_Logo.png"/>
                    <pic:cNvPicPr/>
                  </pic:nvPicPr>
                  <pic:blipFill>
                    <a:blip r:embed="rId8">
                      <a:extLst>
                        <a:ext uri="{28A0092B-C50C-407E-A947-70E740481C1C}">
                          <a14:useLocalDpi xmlns:a14="http://schemas.microsoft.com/office/drawing/2010/main" val="0"/>
                        </a:ext>
                      </a:extLst>
                    </a:blip>
                    <a:stretch>
                      <a:fillRect/>
                    </a:stretch>
                  </pic:blipFill>
                  <pic:spPr>
                    <a:xfrm>
                      <a:off x="0" y="0"/>
                      <a:ext cx="3013075" cy="751840"/>
                    </a:xfrm>
                    <a:prstGeom prst="rect">
                      <a:avLst/>
                    </a:prstGeom>
                  </pic:spPr>
                </pic:pic>
              </a:graphicData>
            </a:graphic>
            <wp14:sizeRelH relativeFrom="page">
              <wp14:pctWidth>0</wp14:pctWidth>
            </wp14:sizeRelH>
            <wp14:sizeRelV relativeFrom="page">
              <wp14:pctHeight>0</wp14:pctHeight>
            </wp14:sizeRelV>
          </wp:anchor>
        </w:drawing>
      </w:r>
    </w:p>
    <w:p w14:paraId="2AC7A590" w14:textId="77777777" w:rsidR="00E224B0" w:rsidRDefault="00E224B0" w:rsidP="004C5A14">
      <w:pPr>
        <w:pStyle w:val="NormalWeb"/>
        <w:jc w:val="center"/>
        <w:rPr>
          <w:rFonts w:asciiTheme="minorHAnsi" w:hAnsiTheme="minorHAnsi" w:cstheme="minorHAnsi"/>
          <w:color w:val="54B2A5"/>
          <w:sz w:val="56"/>
          <w:szCs w:val="56"/>
        </w:rPr>
      </w:pPr>
    </w:p>
    <w:p w14:paraId="7ED0BB44" w14:textId="13827DED" w:rsidR="004C5A14" w:rsidRPr="00832BFB" w:rsidRDefault="7E5091B9" w:rsidP="2FFCE261">
      <w:pPr>
        <w:pStyle w:val="NormalWeb"/>
        <w:jc w:val="center"/>
        <w:rPr>
          <w:rFonts w:asciiTheme="minorHAnsi" w:hAnsiTheme="minorHAnsi" w:cstheme="minorBidi"/>
        </w:rPr>
      </w:pPr>
      <w:r w:rsidRPr="7266B864">
        <w:rPr>
          <w:rFonts w:asciiTheme="minorHAnsi" w:hAnsiTheme="minorHAnsi" w:cstheme="minorBidi"/>
          <w:color w:val="54B2A5"/>
          <w:sz w:val="56"/>
          <w:szCs w:val="56"/>
        </w:rPr>
        <w:t xml:space="preserve"> </w:t>
      </w:r>
      <w:r w:rsidR="2E0CE937" w:rsidRPr="7266B864">
        <w:rPr>
          <w:rFonts w:asciiTheme="minorHAnsi" w:hAnsiTheme="minorHAnsi" w:cstheme="minorBidi"/>
          <w:color w:val="54B2A5"/>
          <w:sz w:val="56"/>
          <w:szCs w:val="56"/>
        </w:rPr>
        <w:t xml:space="preserve"> </w:t>
      </w:r>
      <w:r w:rsidR="002C02B7">
        <w:rPr>
          <w:rFonts w:asciiTheme="minorHAnsi" w:hAnsiTheme="minorHAnsi" w:cstheme="minorBidi"/>
          <w:color w:val="54B2A5"/>
          <w:sz w:val="56"/>
          <w:szCs w:val="56"/>
        </w:rPr>
        <w:t>Positive Handling</w:t>
      </w:r>
      <w:r w:rsidR="00847E53">
        <w:rPr>
          <w:rFonts w:asciiTheme="minorHAnsi" w:hAnsiTheme="minorHAnsi" w:cstheme="minorBidi"/>
          <w:color w:val="54B2A5"/>
          <w:sz w:val="56"/>
          <w:szCs w:val="56"/>
        </w:rPr>
        <w:t xml:space="preserve"> </w:t>
      </w:r>
      <w:r w:rsidR="004C5A14" w:rsidRPr="7266B864">
        <w:rPr>
          <w:rFonts w:asciiTheme="minorHAnsi" w:hAnsiTheme="minorHAnsi" w:cstheme="minorBidi"/>
          <w:color w:val="54B2A5"/>
          <w:sz w:val="56"/>
          <w:szCs w:val="56"/>
        </w:rPr>
        <w:t>Policy</w:t>
      </w:r>
    </w:p>
    <w:p w14:paraId="0DCC771F" w14:textId="77777777" w:rsidR="004C5A14" w:rsidRPr="00832BFB" w:rsidRDefault="004C5A14" w:rsidP="004C5A14">
      <w:pPr>
        <w:pStyle w:val="NormalWeb"/>
        <w:rPr>
          <w:rFonts w:asciiTheme="minorHAnsi" w:hAnsiTheme="minorHAnsi" w:cstheme="minorHAnsi"/>
          <w:color w:val="54B2A5"/>
          <w:sz w:val="28"/>
          <w:szCs w:val="28"/>
        </w:rPr>
      </w:pPr>
    </w:p>
    <w:p w14:paraId="12A10A89" w14:textId="6B0E2809"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 xml:space="preserve">Written: </w:t>
      </w:r>
      <w:r w:rsidRPr="00832BFB">
        <w:rPr>
          <w:rFonts w:asciiTheme="minorHAnsi" w:hAnsiTheme="minorHAnsi" w:cstheme="minorHAnsi"/>
          <w:color w:val="54B2A5"/>
          <w:sz w:val="28"/>
          <w:szCs w:val="28"/>
        </w:rPr>
        <w:tab/>
      </w:r>
      <w:r w:rsidRPr="00832BFB">
        <w:rPr>
          <w:rFonts w:asciiTheme="minorHAnsi" w:hAnsiTheme="minorHAnsi" w:cstheme="minorHAnsi"/>
          <w:color w:val="54B2A5"/>
          <w:sz w:val="28"/>
          <w:szCs w:val="28"/>
        </w:rPr>
        <w:tab/>
      </w:r>
      <w:r w:rsidR="001B69E7">
        <w:rPr>
          <w:rFonts w:asciiTheme="minorHAnsi" w:hAnsiTheme="minorHAnsi" w:cstheme="minorHAnsi"/>
          <w:color w:val="54B2A5"/>
          <w:sz w:val="28"/>
          <w:szCs w:val="28"/>
        </w:rPr>
        <w:t>November</w:t>
      </w:r>
      <w:r w:rsidRPr="00832BFB">
        <w:rPr>
          <w:rFonts w:asciiTheme="minorHAnsi" w:hAnsiTheme="minorHAnsi" w:cstheme="minorHAnsi"/>
          <w:color w:val="54B2A5"/>
          <w:sz w:val="28"/>
          <w:szCs w:val="28"/>
        </w:rPr>
        <w:t xml:space="preserve"> 2021</w:t>
      </w:r>
    </w:p>
    <w:p w14:paraId="14FB759D" w14:textId="5B44686F" w:rsidR="004C5A14"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Date of review:</w:t>
      </w:r>
      <w:r w:rsidRPr="00832BFB">
        <w:rPr>
          <w:rFonts w:asciiTheme="minorHAnsi" w:hAnsiTheme="minorHAnsi" w:cstheme="minorHAnsi"/>
          <w:color w:val="54B2A5"/>
          <w:sz w:val="28"/>
          <w:szCs w:val="28"/>
        </w:rPr>
        <w:tab/>
        <w:t>September 202</w:t>
      </w:r>
      <w:r w:rsidR="00847E53">
        <w:rPr>
          <w:rFonts w:asciiTheme="minorHAnsi" w:hAnsiTheme="minorHAnsi" w:cstheme="minorHAnsi"/>
          <w:color w:val="54B2A5"/>
          <w:sz w:val="28"/>
          <w:szCs w:val="28"/>
        </w:rPr>
        <w:t>2</w:t>
      </w:r>
    </w:p>
    <w:p w14:paraId="26C47D4A" w14:textId="751CA890" w:rsidR="005B727D" w:rsidRPr="00832BFB" w:rsidRDefault="005B727D" w:rsidP="004C5A14">
      <w:pPr>
        <w:pStyle w:val="NormalWeb"/>
        <w:rPr>
          <w:rFonts w:asciiTheme="minorHAnsi" w:hAnsiTheme="minorHAnsi" w:cstheme="minorHAnsi"/>
          <w:color w:val="54B2A5"/>
          <w:sz w:val="28"/>
          <w:szCs w:val="28"/>
        </w:rPr>
      </w:pPr>
      <w:r w:rsidRPr="00832BFB">
        <w:rPr>
          <w:rFonts w:asciiTheme="minorHAnsi" w:hAnsiTheme="minorHAnsi" w:cstheme="minorHAnsi"/>
          <w:color w:val="54B2A5"/>
          <w:sz w:val="28"/>
          <w:szCs w:val="28"/>
        </w:rPr>
        <w:t>Bardwell Lead:</w:t>
      </w:r>
      <w:r w:rsidRPr="00832BFB">
        <w:rPr>
          <w:rFonts w:asciiTheme="minorHAnsi" w:hAnsiTheme="minorHAnsi" w:cstheme="minorHAnsi"/>
          <w:color w:val="54B2A5"/>
          <w:sz w:val="28"/>
          <w:szCs w:val="28"/>
        </w:rPr>
        <w:tab/>
        <w:t>Matthew Selsdon (Interim Headteacher)</w:t>
      </w:r>
    </w:p>
    <w:p w14:paraId="02094915" w14:textId="77777777" w:rsidR="001B69E7"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LAB</w:t>
      </w:r>
      <w:r w:rsidR="005B727D" w:rsidRPr="00832BFB">
        <w:rPr>
          <w:rFonts w:asciiTheme="minorHAnsi" w:hAnsiTheme="minorHAnsi" w:cstheme="minorHAnsi"/>
          <w:color w:val="54B2A5"/>
          <w:sz w:val="28"/>
          <w:szCs w:val="28"/>
        </w:rPr>
        <w:t>:</w:t>
      </w:r>
      <w:r w:rsidR="005B727D" w:rsidRPr="00832BFB">
        <w:rPr>
          <w:rFonts w:asciiTheme="minorHAnsi" w:hAnsiTheme="minorHAnsi" w:cstheme="minorHAnsi"/>
          <w:color w:val="54B2A5"/>
          <w:sz w:val="28"/>
          <w:szCs w:val="28"/>
        </w:rPr>
        <w:tab/>
      </w:r>
    </w:p>
    <w:p w14:paraId="31086759" w14:textId="09783CFE" w:rsidR="005B727D" w:rsidRPr="00832BFB" w:rsidRDefault="001B69E7" w:rsidP="004C5A14">
      <w:pPr>
        <w:pStyle w:val="NormalWeb"/>
        <w:rPr>
          <w:rFonts w:asciiTheme="minorHAnsi" w:hAnsiTheme="minorHAnsi" w:cstheme="minorHAnsi"/>
          <w:color w:val="54B2A5"/>
          <w:sz w:val="28"/>
          <w:szCs w:val="28"/>
        </w:rPr>
      </w:pPr>
      <w:r>
        <w:rPr>
          <w:rFonts w:asciiTheme="minorHAnsi" w:hAnsiTheme="minorHAnsi" w:cstheme="minorHAnsi"/>
          <w:color w:val="54B2A5"/>
          <w:sz w:val="28"/>
          <w:szCs w:val="28"/>
        </w:rPr>
        <w:t>Signed TGT</w:t>
      </w:r>
      <w:r w:rsidRPr="00832BFB">
        <w:rPr>
          <w:rFonts w:asciiTheme="minorHAnsi" w:hAnsiTheme="minorHAnsi" w:cstheme="minorHAnsi"/>
          <w:color w:val="54B2A5"/>
          <w:sz w:val="28"/>
          <w:szCs w:val="28"/>
        </w:rPr>
        <w:t>:</w:t>
      </w:r>
      <w:r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r w:rsidR="005B727D" w:rsidRPr="00832BFB">
        <w:rPr>
          <w:rFonts w:asciiTheme="minorHAnsi" w:hAnsiTheme="minorHAnsi" w:cstheme="minorHAnsi"/>
          <w:color w:val="54B2A5"/>
          <w:sz w:val="28"/>
          <w:szCs w:val="28"/>
        </w:rPr>
        <w:tab/>
      </w:r>
    </w:p>
    <w:p w14:paraId="5A14B38C" w14:textId="77777777" w:rsidR="004C5A14" w:rsidRPr="00832BFB" w:rsidRDefault="004C5A14" w:rsidP="004C5A14">
      <w:pPr>
        <w:pStyle w:val="NormalWeb"/>
        <w:rPr>
          <w:rFonts w:asciiTheme="minorHAnsi" w:hAnsiTheme="minorHAnsi" w:cstheme="minorHAnsi"/>
        </w:rPr>
      </w:pPr>
    </w:p>
    <w:p w14:paraId="19EB2D40" w14:textId="77777777" w:rsidR="00732E81" w:rsidRPr="00832BFB" w:rsidRDefault="00732E81" w:rsidP="005B727D">
      <w:pPr>
        <w:rPr>
          <w:rFonts w:asciiTheme="minorHAnsi" w:hAnsiTheme="minorHAnsi" w:cstheme="minorHAnsi"/>
          <w:b/>
          <w:sz w:val="28"/>
          <w:szCs w:val="28"/>
        </w:rPr>
      </w:pPr>
    </w:p>
    <w:p w14:paraId="59943F15" w14:textId="5C196A3F" w:rsidR="00033F3D" w:rsidRPr="00832BFB" w:rsidRDefault="00033F3D" w:rsidP="000742D5">
      <w:pPr>
        <w:rPr>
          <w:rFonts w:asciiTheme="minorHAnsi" w:hAnsiTheme="minorHAnsi" w:cstheme="minorHAnsi"/>
          <w:lang w:val="en-US" w:eastAsia="ja-JP"/>
        </w:rPr>
      </w:pPr>
    </w:p>
    <w:p w14:paraId="560DED05" w14:textId="6F4AB580" w:rsidR="00832BFB" w:rsidRPr="00832BFB" w:rsidRDefault="00832BFB" w:rsidP="000742D5">
      <w:pPr>
        <w:rPr>
          <w:rFonts w:asciiTheme="minorHAnsi" w:hAnsiTheme="minorHAnsi" w:cstheme="minorHAnsi"/>
          <w:lang w:val="en-US" w:eastAsia="ja-JP"/>
        </w:rPr>
      </w:pPr>
    </w:p>
    <w:p w14:paraId="2021E3CA" w14:textId="4F2C92A0" w:rsidR="00832BFB" w:rsidRPr="00832BFB" w:rsidRDefault="00832BFB" w:rsidP="000742D5">
      <w:pPr>
        <w:rPr>
          <w:rFonts w:asciiTheme="minorHAnsi" w:hAnsiTheme="minorHAnsi" w:cstheme="minorHAnsi"/>
          <w:lang w:val="en-US" w:eastAsia="ja-JP"/>
        </w:rPr>
      </w:pPr>
    </w:p>
    <w:p w14:paraId="7C01E095" w14:textId="6F11B9E0" w:rsidR="00832BFB" w:rsidRPr="00832BFB" w:rsidRDefault="00832BFB" w:rsidP="000742D5">
      <w:pPr>
        <w:rPr>
          <w:rFonts w:asciiTheme="minorHAnsi" w:hAnsiTheme="minorHAnsi" w:cstheme="minorHAnsi"/>
          <w:lang w:val="en-US" w:eastAsia="ja-JP"/>
        </w:rPr>
      </w:pPr>
    </w:p>
    <w:p w14:paraId="1614A90F" w14:textId="31A66078" w:rsidR="00832BFB" w:rsidRPr="00832BFB" w:rsidRDefault="00832BFB" w:rsidP="000742D5">
      <w:pPr>
        <w:rPr>
          <w:rFonts w:asciiTheme="minorHAnsi" w:hAnsiTheme="minorHAnsi" w:cstheme="minorHAnsi"/>
          <w:lang w:val="en-US" w:eastAsia="ja-JP"/>
        </w:rPr>
      </w:pPr>
    </w:p>
    <w:p w14:paraId="56CFA206" w14:textId="7687B67D" w:rsidR="00832BFB" w:rsidRPr="00832BFB" w:rsidRDefault="00832BFB" w:rsidP="000742D5">
      <w:pPr>
        <w:rPr>
          <w:rFonts w:asciiTheme="minorHAnsi" w:hAnsiTheme="minorHAnsi" w:cstheme="minorHAnsi"/>
          <w:lang w:val="en-US" w:eastAsia="ja-JP"/>
        </w:rPr>
      </w:pPr>
    </w:p>
    <w:p w14:paraId="4F70D258" w14:textId="36425A67" w:rsidR="00832BFB" w:rsidRPr="00832BFB" w:rsidRDefault="00832BFB" w:rsidP="000742D5">
      <w:pPr>
        <w:rPr>
          <w:rFonts w:asciiTheme="minorHAnsi" w:hAnsiTheme="minorHAnsi" w:cstheme="minorHAnsi"/>
          <w:lang w:val="en-US" w:eastAsia="ja-JP"/>
        </w:rPr>
      </w:pPr>
    </w:p>
    <w:p w14:paraId="2A92F27E" w14:textId="626D93C7" w:rsidR="00832BFB" w:rsidRPr="00832BFB" w:rsidRDefault="00832BFB" w:rsidP="000742D5">
      <w:pPr>
        <w:rPr>
          <w:rFonts w:asciiTheme="minorHAnsi" w:hAnsiTheme="minorHAnsi" w:cstheme="minorHAnsi"/>
          <w:lang w:val="en-US" w:eastAsia="ja-JP"/>
        </w:rPr>
      </w:pPr>
    </w:p>
    <w:p w14:paraId="20CB287D" w14:textId="2CDD0C2B" w:rsidR="00832BFB" w:rsidRPr="00832BFB" w:rsidRDefault="00832BFB" w:rsidP="000742D5">
      <w:pPr>
        <w:rPr>
          <w:rFonts w:asciiTheme="minorHAnsi" w:hAnsiTheme="minorHAnsi" w:cstheme="minorHAnsi"/>
          <w:lang w:val="en-US" w:eastAsia="ja-JP"/>
        </w:rPr>
      </w:pPr>
    </w:p>
    <w:p w14:paraId="37288F69" w14:textId="2A12750E" w:rsidR="00832BFB" w:rsidRPr="00832BFB" w:rsidRDefault="00832BFB" w:rsidP="000742D5">
      <w:pPr>
        <w:rPr>
          <w:rFonts w:asciiTheme="minorHAnsi" w:hAnsiTheme="minorHAnsi" w:cstheme="minorHAnsi"/>
          <w:lang w:val="en-US" w:eastAsia="ja-JP"/>
        </w:rPr>
      </w:pPr>
    </w:p>
    <w:p w14:paraId="21215F9F" w14:textId="185E1FD2" w:rsidR="00832BFB" w:rsidRPr="00832BFB" w:rsidRDefault="00832BFB" w:rsidP="000742D5">
      <w:pPr>
        <w:rPr>
          <w:rFonts w:asciiTheme="minorHAnsi" w:hAnsiTheme="minorHAnsi" w:cstheme="minorHAnsi"/>
          <w:lang w:val="en-US" w:eastAsia="ja-JP"/>
        </w:rPr>
      </w:pPr>
    </w:p>
    <w:p w14:paraId="6DF77295" w14:textId="48F3C047" w:rsidR="00832BFB" w:rsidRPr="00832BFB" w:rsidRDefault="00832BFB" w:rsidP="000742D5">
      <w:pPr>
        <w:rPr>
          <w:rFonts w:asciiTheme="minorHAnsi" w:hAnsiTheme="minorHAnsi" w:cstheme="minorHAnsi"/>
          <w:lang w:val="en-US" w:eastAsia="ja-JP"/>
        </w:rPr>
      </w:pPr>
    </w:p>
    <w:p w14:paraId="4A245143" w14:textId="6E4E5FA3" w:rsidR="00832BFB" w:rsidRPr="00832BFB" w:rsidRDefault="00832BFB" w:rsidP="000742D5">
      <w:pPr>
        <w:rPr>
          <w:rFonts w:asciiTheme="minorHAnsi" w:hAnsiTheme="minorHAnsi" w:cstheme="minorHAnsi"/>
          <w:lang w:val="en-US" w:eastAsia="ja-JP"/>
        </w:rPr>
      </w:pPr>
    </w:p>
    <w:p w14:paraId="4FB7EA6C" w14:textId="5DA914F6" w:rsidR="00832BFB" w:rsidRPr="00832BFB" w:rsidRDefault="00832BFB" w:rsidP="000742D5">
      <w:pPr>
        <w:rPr>
          <w:rFonts w:asciiTheme="minorHAnsi" w:hAnsiTheme="minorHAnsi" w:cstheme="minorHAnsi"/>
          <w:lang w:val="en-US" w:eastAsia="ja-JP"/>
        </w:rPr>
      </w:pPr>
    </w:p>
    <w:p w14:paraId="3A961881" w14:textId="2B36DF5C" w:rsidR="00832BFB" w:rsidRPr="00832BFB" w:rsidRDefault="00832BFB" w:rsidP="000742D5">
      <w:pPr>
        <w:rPr>
          <w:rFonts w:asciiTheme="minorHAnsi" w:hAnsiTheme="minorHAnsi" w:cstheme="minorHAnsi"/>
          <w:lang w:val="en-US" w:eastAsia="ja-JP"/>
        </w:rPr>
      </w:pPr>
    </w:p>
    <w:p w14:paraId="402D78A6" w14:textId="015CD5F2" w:rsidR="00847E53" w:rsidRDefault="00847E53" w:rsidP="00847E53">
      <w:pPr>
        <w:jc w:val="both"/>
        <w:rPr>
          <w:rFonts w:asciiTheme="minorHAnsi" w:hAnsiTheme="minorHAnsi" w:cstheme="minorHAnsi"/>
          <w:lang w:eastAsia="ja-JP"/>
        </w:rPr>
      </w:pPr>
      <w:r w:rsidRPr="00847E53">
        <w:rPr>
          <w:rFonts w:asciiTheme="minorHAnsi" w:hAnsiTheme="minorHAnsi" w:cstheme="minorHAnsi"/>
          <w:lang w:eastAsia="ja-JP"/>
        </w:rPr>
        <w:t xml:space="preserve">It is the policy of The Gallery Trust to adhere to current Government Legislation and Guidance; to underpin this with the following Guiding Principles. </w:t>
      </w:r>
    </w:p>
    <w:p w14:paraId="61884834" w14:textId="77777777" w:rsidR="00847E53" w:rsidRPr="00847E53" w:rsidRDefault="00847E53" w:rsidP="00847E53">
      <w:pPr>
        <w:rPr>
          <w:rFonts w:asciiTheme="minorHAnsi" w:hAnsiTheme="minorHAnsi" w:cstheme="minorHAnsi"/>
          <w:lang w:eastAsia="ja-JP"/>
        </w:rPr>
      </w:pPr>
    </w:p>
    <w:p w14:paraId="2B7A512C"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1. Introduction </w:t>
      </w:r>
    </w:p>
    <w:p w14:paraId="0E88C8CC" w14:textId="4446E1F0" w:rsidR="00847E53" w:rsidRDefault="00847E53" w:rsidP="00847E53">
      <w:pPr>
        <w:jc w:val="both"/>
        <w:rPr>
          <w:rFonts w:asciiTheme="minorHAnsi" w:hAnsiTheme="minorHAnsi" w:cstheme="minorHAnsi"/>
          <w:lang w:eastAsia="ja-JP"/>
        </w:rPr>
      </w:pPr>
      <w:r w:rsidRPr="00847E53">
        <w:rPr>
          <w:rFonts w:asciiTheme="minorHAnsi" w:hAnsiTheme="minorHAnsi" w:cstheme="minorHAnsi"/>
          <w:lang w:eastAsia="ja-JP"/>
        </w:rPr>
        <w:t xml:space="preserve">The Gallery Trust takes seriously its duty of care towards pupils, employees and visitors. Touch is a sensitive issue requiring careful judgement. In order to safeguard both children and staff within the Trust’s Academies, the Trust aims to provide clear guidance and appropriate training within the resources that can reasonably be made available. </w:t>
      </w:r>
    </w:p>
    <w:p w14:paraId="6E567A78" w14:textId="77777777" w:rsidR="00847E53" w:rsidRPr="00847E53" w:rsidRDefault="00847E53" w:rsidP="00847E53">
      <w:pPr>
        <w:jc w:val="both"/>
        <w:rPr>
          <w:rFonts w:asciiTheme="minorHAnsi" w:hAnsiTheme="minorHAnsi" w:cstheme="minorHAnsi"/>
          <w:lang w:eastAsia="ja-JP"/>
        </w:rPr>
      </w:pPr>
    </w:p>
    <w:p w14:paraId="308BFC59" w14:textId="77777777" w:rsidR="00847E53" w:rsidRPr="00847E53" w:rsidRDefault="00847E53" w:rsidP="00847E53">
      <w:pPr>
        <w:jc w:val="both"/>
        <w:rPr>
          <w:rFonts w:asciiTheme="minorHAnsi" w:hAnsiTheme="minorHAnsi" w:cstheme="minorHAnsi"/>
          <w:lang w:eastAsia="ja-JP"/>
        </w:rPr>
      </w:pPr>
      <w:r w:rsidRPr="00847E53">
        <w:rPr>
          <w:rFonts w:asciiTheme="minorHAnsi" w:hAnsiTheme="minorHAnsi" w:cstheme="minorHAnsi"/>
          <w:lang w:eastAsia="ja-JP"/>
        </w:rPr>
        <w:t xml:space="preserve">This policy has a clear focus. </w:t>
      </w:r>
    </w:p>
    <w:p w14:paraId="055CABB1" w14:textId="77777777" w:rsidR="00847E53" w:rsidRPr="00847E53" w:rsidRDefault="00847E53" w:rsidP="00847E53">
      <w:pPr>
        <w:numPr>
          <w:ilvl w:val="0"/>
          <w:numId w:val="22"/>
        </w:numPr>
        <w:jc w:val="both"/>
        <w:rPr>
          <w:rFonts w:asciiTheme="minorHAnsi" w:hAnsiTheme="minorHAnsi" w:cstheme="minorHAnsi"/>
          <w:lang w:eastAsia="ja-JP"/>
        </w:rPr>
      </w:pPr>
      <w:r w:rsidRPr="00847E53">
        <w:rPr>
          <w:rFonts w:asciiTheme="minorHAnsi" w:hAnsiTheme="minorHAnsi" w:cstheme="minorHAnsi"/>
          <w:lang w:eastAsia="ja-JP"/>
        </w:rPr>
        <w:t xml:space="preserve">The paramount consideration is to safeguard the welfare of the child </w:t>
      </w:r>
    </w:p>
    <w:p w14:paraId="7EE1C779" w14:textId="00C8F2F6" w:rsidR="00847E53" w:rsidRDefault="00847E53" w:rsidP="00847E53">
      <w:pPr>
        <w:numPr>
          <w:ilvl w:val="0"/>
          <w:numId w:val="22"/>
        </w:numPr>
        <w:jc w:val="both"/>
        <w:rPr>
          <w:rFonts w:asciiTheme="minorHAnsi" w:hAnsiTheme="minorHAnsi" w:cstheme="minorHAnsi"/>
          <w:lang w:eastAsia="ja-JP"/>
        </w:rPr>
      </w:pPr>
      <w:r w:rsidRPr="00847E53">
        <w:rPr>
          <w:rFonts w:asciiTheme="minorHAnsi" w:hAnsiTheme="minorHAnsi" w:cstheme="minorHAnsi"/>
          <w:lang w:eastAsia="ja-JP"/>
        </w:rPr>
        <w:t xml:space="preserve">To safeguard the welfare of staff and others working in schools/settings and services who act in good faith. </w:t>
      </w:r>
    </w:p>
    <w:p w14:paraId="381D75C0" w14:textId="77777777" w:rsidR="00847E53" w:rsidRPr="00847E53" w:rsidRDefault="00847E53" w:rsidP="00634B30">
      <w:pPr>
        <w:ind w:left="720"/>
        <w:rPr>
          <w:rFonts w:asciiTheme="minorHAnsi" w:hAnsiTheme="minorHAnsi" w:cstheme="minorHAnsi"/>
          <w:lang w:eastAsia="ja-JP"/>
        </w:rPr>
      </w:pPr>
    </w:p>
    <w:p w14:paraId="36AE5BDA" w14:textId="3AD01911" w:rsidR="00847E53" w:rsidRDefault="00847E53" w:rsidP="00634B30">
      <w:pPr>
        <w:jc w:val="both"/>
        <w:rPr>
          <w:rFonts w:asciiTheme="minorHAnsi" w:hAnsiTheme="minorHAnsi" w:cstheme="minorHAnsi"/>
          <w:lang w:eastAsia="ja-JP"/>
        </w:rPr>
      </w:pPr>
      <w:r w:rsidRPr="00847E53">
        <w:rPr>
          <w:rFonts w:asciiTheme="minorHAnsi" w:hAnsiTheme="minorHAnsi" w:cstheme="minorHAnsi"/>
          <w:lang w:eastAsia="ja-JP"/>
        </w:rPr>
        <w:t xml:space="preserve">The Children Act 1989 places a duty upon staff to consider the welfare of the child first and for the welfare of the child to take precedence when practical over every other consideration. All physical interventions, including restraint, are conducted within a framework of positive behaviour management. The behaviour policy is intended to reward effort and application, encouraging pupils to take responsibility for improving their own behaviour. </w:t>
      </w:r>
    </w:p>
    <w:p w14:paraId="5C5E62BD" w14:textId="77777777" w:rsidR="00634B30" w:rsidRPr="00847E53" w:rsidRDefault="00634B30" w:rsidP="00847E53">
      <w:pPr>
        <w:rPr>
          <w:rFonts w:asciiTheme="minorHAnsi" w:hAnsiTheme="minorHAnsi" w:cstheme="minorHAnsi"/>
          <w:lang w:eastAsia="ja-JP"/>
        </w:rPr>
      </w:pPr>
    </w:p>
    <w:p w14:paraId="5A068D70" w14:textId="2BFEC407" w:rsidR="00847E53" w:rsidRDefault="00847E53" w:rsidP="00634B30">
      <w:pPr>
        <w:jc w:val="both"/>
        <w:rPr>
          <w:rFonts w:asciiTheme="minorHAnsi" w:hAnsiTheme="minorHAnsi" w:cstheme="minorHAnsi"/>
          <w:lang w:eastAsia="ja-JP"/>
        </w:rPr>
      </w:pPr>
      <w:r w:rsidRPr="00847E53">
        <w:rPr>
          <w:rFonts w:asciiTheme="minorHAnsi" w:hAnsiTheme="minorHAnsi" w:cstheme="minorHAnsi"/>
          <w:lang w:eastAsia="ja-JP"/>
        </w:rPr>
        <w:t xml:space="preserve">Preventative approaches to risk reduction involve identifying and communicating early warning signs, situations, settings and other factors which may influence behaviour, then taking steps to divert behaviours which lead towards foreseeable risk. Pupils are encouraged to participate in the development of their own Positive Handling Plans by focusing on positive alternatives and choices. Parents/guardians are also encouraged to contribute. Pupils with severe behavioural difficulties or learning difficulties sometimes present a risk to themselves and others. </w:t>
      </w:r>
    </w:p>
    <w:p w14:paraId="67B31270" w14:textId="77777777" w:rsidR="00634B30" w:rsidRPr="00847E53" w:rsidRDefault="00634B30" w:rsidP="00847E53">
      <w:pPr>
        <w:rPr>
          <w:rFonts w:asciiTheme="minorHAnsi" w:hAnsiTheme="minorHAnsi" w:cstheme="minorHAnsi"/>
          <w:lang w:eastAsia="ja-JP"/>
        </w:rPr>
      </w:pPr>
    </w:p>
    <w:p w14:paraId="486CFA52" w14:textId="15B9AE13" w:rsidR="00847E53" w:rsidRPr="00847E53" w:rsidRDefault="00847E53" w:rsidP="00634B30">
      <w:pPr>
        <w:jc w:val="both"/>
        <w:rPr>
          <w:rFonts w:asciiTheme="minorHAnsi" w:hAnsiTheme="minorHAnsi" w:cstheme="minorHAnsi"/>
          <w:lang w:eastAsia="ja-JP"/>
        </w:rPr>
      </w:pPr>
      <w:r w:rsidRPr="00847E53">
        <w:rPr>
          <w:rFonts w:asciiTheme="minorHAnsi" w:hAnsiTheme="minorHAnsi" w:cstheme="minorHAnsi"/>
          <w:lang w:eastAsia="ja-JP"/>
        </w:rPr>
        <w:t xml:space="preserve">Section 93 of the Education &amp; Inspections Act 2006 (EIA2006) describes the circumstances in which teachers and others, authorised by the Head Teacher, may use reasonable force to control or restrain pupils. Examples of when such action may be reasonable </w:t>
      </w:r>
      <w:r w:rsidR="00755907" w:rsidRPr="00847E53">
        <w:rPr>
          <w:rFonts w:asciiTheme="minorHAnsi" w:hAnsiTheme="minorHAnsi" w:cstheme="minorHAnsi"/>
          <w:lang w:eastAsia="ja-JP"/>
        </w:rPr>
        <w:t>are</w:t>
      </w:r>
      <w:r w:rsidRPr="00847E53">
        <w:rPr>
          <w:rFonts w:asciiTheme="minorHAnsi" w:hAnsiTheme="minorHAnsi" w:cstheme="minorHAnsi"/>
          <w:lang w:eastAsia="ja-JP"/>
        </w:rPr>
        <w:t xml:space="preserve"> preventing personal injury, damage to property, the breakdown of discipline, or committing a criminal offence. </w:t>
      </w:r>
    </w:p>
    <w:p w14:paraId="6BE4C568" w14:textId="77777777" w:rsidR="00634B30" w:rsidRDefault="00634B30" w:rsidP="00847E53">
      <w:pPr>
        <w:rPr>
          <w:rFonts w:asciiTheme="minorHAnsi" w:hAnsiTheme="minorHAnsi" w:cstheme="minorHAnsi"/>
          <w:lang w:eastAsia="ja-JP"/>
        </w:rPr>
      </w:pPr>
    </w:p>
    <w:p w14:paraId="17CC0691" w14:textId="5E00D2AC" w:rsidR="00847E53" w:rsidRDefault="00847E53" w:rsidP="00847E53">
      <w:pPr>
        <w:rPr>
          <w:rFonts w:asciiTheme="minorHAnsi" w:hAnsiTheme="minorHAnsi" w:cstheme="minorHAnsi"/>
          <w:lang w:eastAsia="ja-JP"/>
        </w:rPr>
      </w:pPr>
      <w:r w:rsidRPr="00847E53">
        <w:rPr>
          <w:rFonts w:asciiTheme="minorHAnsi" w:hAnsiTheme="minorHAnsi" w:cstheme="minorHAnsi"/>
          <w:lang w:eastAsia="ja-JP"/>
        </w:rPr>
        <w:t xml:space="preserve">Section 95 (EIA2006) defines the Staff to which this power applies. </w:t>
      </w:r>
    </w:p>
    <w:p w14:paraId="609F0658" w14:textId="77777777" w:rsidR="00B34BA3" w:rsidRPr="00847E53" w:rsidRDefault="00B34BA3" w:rsidP="00847E53">
      <w:pPr>
        <w:rPr>
          <w:rFonts w:asciiTheme="minorHAnsi" w:hAnsiTheme="minorHAnsi" w:cstheme="minorHAnsi"/>
          <w:lang w:eastAsia="ja-JP"/>
        </w:rPr>
      </w:pPr>
    </w:p>
    <w:p w14:paraId="092495F0" w14:textId="4FC35375" w:rsidR="00847E53" w:rsidRDefault="00847E53" w:rsidP="00755907">
      <w:pPr>
        <w:jc w:val="both"/>
        <w:rPr>
          <w:rFonts w:asciiTheme="minorHAnsi" w:hAnsiTheme="minorHAnsi" w:cstheme="minorHAnsi"/>
          <w:lang w:eastAsia="ja-JP"/>
        </w:rPr>
      </w:pPr>
      <w:r w:rsidRPr="00847E53">
        <w:rPr>
          <w:rFonts w:asciiTheme="minorHAnsi" w:hAnsiTheme="minorHAnsi" w:cstheme="minorHAnsi"/>
          <w:lang w:eastAsia="ja-JP"/>
        </w:rPr>
        <w:t xml:space="preserve">The Children Act 2004 places a duty on key partners to cooperate in the safeguarding of children. Where children receive a variety of services from the local authority, every effort will be made to ensure that these are coordinated. Risk Assessments and Positive Handling Plans will be shared with all key partners, who will cooperate to provide consistent approaches to meet the needs of individual children. </w:t>
      </w:r>
    </w:p>
    <w:p w14:paraId="13658227" w14:textId="77777777" w:rsidR="00B34BA3" w:rsidRPr="00847E53" w:rsidRDefault="00B34BA3" w:rsidP="00847E53">
      <w:pPr>
        <w:rPr>
          <w:rFonts w:asciiTheme="minorHAnsi" w:hAnsiTheme="minorHAnsi" w:cstheme="minorHAnsi"/>
          <w:lang w:eastAsia="ja-JP"/>
        </w:rPr>
      </w:pPr>
    </w:p>
    <w:p w14:paraId="5B98C093" w14:textId="383ED30F" w:rsidR="00847E53" w:rsidRDefault="00847E53" w:rsidP="00847E53">
      <w:pPr>
        <w:rPr>
          <w:rFonts w:asciiTheme="minorHAnsi" w:hAnsiTheme="minorHAnsi" w:cstheme="minorHAnsi"/>
          <w:lang w:eastAsia="ja-JP"/>
        </w:rPr>
      </w:pPr>
      <w:r w:rsidRPr="00847E53">
        <w:rPr>
          <w:rFonts w:asciiTheme="minorHAnsi" w:hAnsiTheme="minorHAnsi" w:cstheme="minorHAnsi"/>
          <w:lang w:eastAsia="ja-JP"/>
        </w:rPr>
        <w:t xml:space="preserve">A copy of this policy has been sent to the Local Child Safeguarding Board. Any parent(s) wishing to view this policy are welcome to do so. </w:t>
      </w:r>
    </w:p>
    <w:p w14:paraId="5D33A576" w14:textId="77777777" w:rsidR="00B34BA3" w:rsidRPr="00847E53" w:rsidRDefault="00B34BA3" w:rsidP="00847E53">
      <w:pPr>
        <w:rPr>
          <w:rFonts w:asciiTheme="minorHAnsi" w:hAnsiTheme="minorHAnsi" w:cstheme="minorHAnsi"/>
          <w:lang w:eastAsia="ja-JP"/>
        </w:rPr>
      </w:pPr>
    </w:p>
    <w:p w14:paraId="1449BF89"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2. Glossary </w:t>
      </w:r>
    </w:p>
    <w:p w14:paraId="6C45A7E9" w14:textId="66976216" w:rsidR="00847E53" w:rsidRPr="00755907" w:rsidRDefault="00847E53" w:rsidP="00847E53">
      <w:pPr>
        <w:rPr>
          <w:rFonts w:asciiTheme="minorHAnsi" w:hAnsiTheme="minorHAnsi" w:cstheme="minorHAnsi"/>
          <w:b/>
          <w:bCs/>
          <w:lang w:eastAsia="ja-JP"/>
        </w:rPr>
      </w:pPr>
      <w:r w:rsidRPr="00847E53">
        <w:rPr>
          <w:rFonts w:asciiTheme="minorHAnsi" w:hAnsiTheme="minorHAnsi" w:cstheme="minorHAnsi"/>
          <w:b/>
          <w:bCs/>
          <w:lang w:eastAsia="ja-JP"/>
        </w:rPr>
        <w:t>(</w:t>
      </w:r>
      <w:proofErr w:type="spellStart"/>
      <w:r w:rsidRPr="00847E53">
        <w:rPr>
          <w:rFonts w:asciiTheme="minorHAnsi" w:hAnsiTheme="minorHAnsi" w:cstheme="minorHAnsi"/>
          <w:b/>
          <w:bCs/>
          <w:lang w:eastAsia="ja-JP"/>
        </w:rPr>
        <w:t>i</w:t>
      </w:r>
      <w:proofErr w:type="spellEnd"/>
      <w:r w:rsidRPr="00847E53">
        <w:rPr>
          <w:rFonts w:asciiTheme="minorHAnsi" w:hAnsiTheme="minorHAnsi" w:cstheme="minorHAnsi"/>
          <w:b/>
          <w:bCs/>
          <w:lang w:eastAsia="ja-JP"/>
        </w:rPr>
        <w:t xml:space="preserve">). </w:t>
      </w:r>
      <w:r w:rsidR="00B34BA3">
        <w:rPr>
          <w:rFonts w:asciiTheme="minorHAnsi" w:hAnsiTheme="minorHAnsi" w:cstheme="minorHAnsi"/>
          <w:b/>
          <w:bCs/>
          <w:lang w:eastAsia="ja-JP"/>
        </w:rPr>
        <w:t xml:space="preserve">Physical </w:t>
      </w:r>
      <w:r w:rsidR="00B34BA3" w:rsidRPr="00755907">
        <w:rPr>
          <w:rFonts w:asciiTheme="minorHAnsi" w:hAnsiTheme="minorHAnsi" w:cstheme="minorHAnsi"/>
          <w:b/>
          <w:bCs/>
          <w:lang w:eastAsia="ja-JP"/>
        </w:rPr>
        <w:t>Intervention</w:t>
      </w:r>
      <w:r w:rsidRPr="00755907">
        <w:rPr>
          <w:rFonts w:asciiTheme="minorHAnsi" w:hAnsiTheme="minorHAnsi" w:cstheme="minorHAnsi"/>
          <w:b/>
          <w:bCs/>
          <w:lang w:eastAsia="ja-JP"/>
        </w:rPr>
        <w:t xml:space="preserve"> </w:t>
      </w:r>
      <w:r w:rsidR="00897DE8" w:rsidRPr="00755907">
        <w:rPr>
          <w:rFonts w:asciiTheme="minorHAnsi" w:hAnsiTheme="minorHAnsi" w:cstheme="minorHAnsi"/>
          <w:b/>
          <w:bCs/>
          <w:lang w:eastAsia="ja-JP"/>
        </w:rPr>
        <w:t xml:space="preserve">(also referred to Positive Handing, at Bardwell School) </w:t>
      </w:r>
    </w:p>
    <w:p w14:paraId="474777E0" w14:textId="63C2F4B2" w:rsidR="00847E53" w:rsidRDefault="00847E53" w:rsidP="00B34BA3">
      <w:pPr>
        <w:jc w:val="both"/>
        <w:rPr>
          <w:rFonts w:asciiTheme="minorHAnsi" w:hAnsiTheme="minorHAnsi" w:cstheme="minorHAnsi"/>
          <w:lang w:eastAsia="ja-JP"/>
        </w:rPr>
      </w:pPr>
      <w:r w:rsidRPr="00847E53">
        <w:rPr>
          <w:rFonts w:asciiTheme="minorHAnsi" w:hAnsiTheme="minorHAnsi" w:cstheme="minorHAnsi"/>
          <w:lang w:eastAsia="ja-JP"/>
        </w:rPr>
        <w:t>The term “</w:t>
      </w:r>
      <w:r w:rsidR="00B34BA3">
        <w:rPr>
          <w:rFonts w:asciiTheme="minorHAnsi" w:hAnsiTheme="minorHAnsi" w:cstheme="minorHAnsi"/>
          <w:lang w:eastAsia="ja-JP"/>
        </w:rPr>
        <w:t>Physical Intervention</w:t>
      </w:r>
      <w:r w:rsidRPr="00847E53">
        <w:rPr>
          <w:rFonts w:asciiTheme="minorHAnsi" w:hAnsiTheme="minorHAnsi" w:cstheme="minorHAnsi"/>
          <w:lang w:eastAsia="ja-JP"/>
        </w:rPr>
        <w:t xml:space="preserve">” includes a wide range of supportive strategies for managing challenging behaviour. Included in this framework are a smaller number of responses, which involve the use of force to control or restrain a pupil. The term “restraint” is used whenever force is used to overcome active resistance. </w:t>
      </w:r>
    </w:p>
    <w:p w14:paraId="49324208" w14:textId="281C0B65" w:rsidR="00B34BA3" w:rsidRDefault="00B34BA3" w:rsidP="00B34BA3">
      <w:pPr>
        <w:jc w:val="both"/>
        <w:rPr>
          <w:rFonts w:asciiTheme="minorHAnsi" w:hAnsiTheme="minorHAnsi" w:cstheme="minorHAnsi"/>
          <w:lang w:eastAsia="ja-JP"/>
        </w:rPr>
      </w:pPr>
    </w:p>
    <w:p w14:paraId="56EDD70A" w14:textId="7D5F810E" w:rsidR="00B34BA3" w:rsidRDefault="00B34BA3" w:rsidP="00B34BA3">
      <w:pPr>
        <w:jc w:val="both"/>
        <w:rPr>
          <w:rFonts w:asciiTheme="minorHAnsi" w:hAnsiTheme="minorHAnsi" w:cstheme="minorHAnsi"/>
          <w:lang w:eastAsia="ja-JP"/>
        </w:rPr>
      </w:pPr>
    </w:p>
    <w:p w14:paraId="53E701E7" w14:textId="77777777" w:rsidR="00B34BA3" w:rsidRPr="00847E53" w:rsidRDefault="00B34BA3" w:rsidP="00B34BA3">
      <w:pPr>
        <w:jc w:val="both"/>
        <w:rPr>
          <w:rFonts w:asciiTheme="minorHAnsi" w:hAnsiTheme="minorHAnsi" w:cstheme="minorHAnsi"/>
          <w:lang w:eastAsia="ja-JP"/>
        </w:rPr>
      </w:pPr>
    </w:p>
    <w:p w14:paraId="1BCEAB50" w14:textId="77A51F70" w:rsidR="00847E53" w:rsidRPr="00847E53" w:rsidRDefault="00847E53" w:rsidP="00B34BA3">
      <w:pPr>
        <w:jc w:val="both"/>
        <w:rPr>
          <w:rFonts w:asciiTheme="minorHAnsi" w:hAnsiTheme="minorHAnsi" w:cstheme="minorHAnsi"/>
          <w:lang w:eastAsia="ja-JP"/>
        </w:rPr>
      </w:pPr>
      <w:r w:rsidRPr="00847E53">
        <w:rPr>
          <w:rFonts w:asciiTheme="minorHAnsi" w:hAnsiTheme="minorHAnsi" w:cstheme="minorHAnsi"/>
          <w:b/>
          <w:bCs/>
          <w:lang w:eastAsia="ja-JP"/>
        </w:rPr>
        <w:lastRenderedPageBreak/>
        <w:t>(ii</w:t>
      </w:r>
      <w:r w:rsidRPr="00755907">
        <w:rPr>
          <w:rFonts w:asciiTheme="minorHAnsi" w:hAnsiTheme="minorHAnsi" w:cstheme="minorHAnsi"/>
          <w:b/>
          <w:bCs/>
          <w:lang w:eastAsia="ja-JP"/>
        </w:rPr>
        <w:t xml:space="preserve">). </w:t>
      </w:r>
      <w:r w:rsidR="002C02B7" w:rsidRPr="00755907">
        <w:rPr>
          <w:rFonts w:asciiTheme="minorHAnsi" w:hAnsiTheme="minorHAnsi" w:cstheme="minorHAnsi"/>
          <w:b/>
          <w:bCs/>
          <w:lang w:eastAsia="ja-JP"/>
        </w:rPr>
        <w:t>I</w:t>
      </w:r>
      <w:r w:rsidRPr="00755907">
        <w:rPr>
          <w:rFonts w:asciiTheme="minorHAnsi" w:hAnsiTheme="minorHAnsi" w:cstheme="minorHAnsi"/>
          <w:b/>
          <w:bCs/>
          <w:lang w:eastAsia="ja-JP"/>
        </w:rPr>
        <w:t>ndividual Support Plans (ISPs)</w:t>
      </w:r>
    </w:p>
    <w:p w14:paraId="628ED4DB" w14:textId="08F9F721" w:rsidR="00847E53" w:rsidRDefault="00847E53" w:rsidP="00B34BA3">
      <w:pPr>
        <w:jc w:val="both"/>
        <w:rPr>
          <w:rFonts w:asciiTheme="minorHAnsi" w:hAnsiTheme="minorHAnsi" w:cstheme="minorHAnsi"/>
          <w:lang w:eastAsia="ja-JP"/>
        </w:rPr>
      </w:pPr>
      <w:r w:rsidRPr="00847E53">
        <w:rPr>
          <w:rFonts w:asciiTheme="minorHAnsi" w:hAnsiTheme="minorHAnsi" w:cstheme="minorHAnsi"/>
          <w:lang w:eastAsia="ja-JP"/>
        </w:rPr>
        <w:t xml:space="preserve">Individual </w:t>
      </w:r>
      <w:r w:rsidR="002C02B7">
        <w:rPr>
          <w:rFonts w:asciiTheme="minorHAnsi" w:hAnsiTheme="minorHAnsi" w:cstheme="minorHAnsi"/>
          <w:lang w:eastAsia="ja-JP"/>
        </w:rPr>
        <w:t>support</w:t>
      </w:r>
      <w:r w:rsidRPr="00847E53">
        <w:rPr>
          <w:rFonts w:asciiTheme="minorHAnsi" w:hAnsiTheme="minorHAnsi" w:cstheme="minorHAnsi"/>
          <w:lang w:eastAsia="ja-JP"/>
        </w:rPr>
        <w:t xml:space="preserve"> plans resulting from a risk assessment. These should include a description of the nature of the risk along with preferred risk reduction strategies (including non-physical, those involving touch and, where absolutely necessary, more restrictive restraints). </w:t>
      </w:r>
    </w:p>
    <w:p w14:paraId="7EADA78F" w14:textId="77777777" w:rsidR="00B34BA3" w:rsidRPr="00847E53" w:rsidRDefault="00B34BA3" w:rsidP="00B34BA3">
      <w:pPr>
        <w:jc w:val="both"/>
        <w:rPr>
          <w:rFonts w:asciiTheme="minorHAnsi" w:hAnsiTheme="minorHAnsi" w:cstheme="minorHAnsi"/>
          <w:lang w:eastAsia="ja-JP"/>
        </w:rPr>
      </w:pPr>
    </w:p>
    <w:p w14:paraId="1C88C9A0" w14:textId="5AC769A3" w:rsidR="00847E53" w:rsidRPr="00755907"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(iii). </w:t>
      </w:r>
      <w:r w:rsidR="00B34BA3" w:rsidRPr="00847E53">
        <w:rPr>
          <w:rFonts w:asciiTheme="minorHAnsi" w:hAnsiTheme="minorHAnsi" w:cstheme="minorHAnsi"/>
          <w:b/>
          <w:bCs/>
          <w:lang w:eastAsia="ja-JP"/>
        </w:rPr>
        <w:t>Non-</w:t>
      </w:r>
      <w:r w:rsidR="00B34BA3" w:rsidRPr="00755907">
        <w:rPr>
          <w:rFonts w:asciiTheme="minorHAnsi" w:hAnsiTheme="minorHAnsi" w:cstheme="minorHAnsi"/>
          <w:b/>
          <w:bCs/>
          <w:lang w:eastAsia="ja-JP"/>
        </w:rPr>
        <w:t>Physical</w:t>
      </w:r>
      <w:r w:rsidRPr="00755907">
        <w:rPr>
          <w:rFonts w:asciiTheme="minorHAnsi" w:hAnsiTheme="minorHAnsi" w:cstheme="minorHAnsi"/>
          <w:b/>
          <w:bCs/>
          <w:lang w:eastAsia="ja-JP"/>
        </w:rPr>
        <w:t xml:space="preserve"> Interventions (No Touch) </w:t>
      </w:r>
      <w:r w:rsidR="002C02B7" w:rsidRPr="00380F71">
        <w:rPr>
          <w:rFonts w:asciiTheme="minorHAnsi" w:hAnsiTheme="minorHAnsi" w:cstheme="minorHAnsi"/>
          <w:lang w:eastAsia="ja-JP"/>
        </w:rPr>
        <w:t xml:space="preserve">Refer to </w:t>
      </w:r>
      <w:r w:rsidR="002C02B7" w:rsidRPr="00380F71">
        <w:rPr>
          <w:rFonts w:asciiTheme="minorHAnsi" w:hAnsiTheme="minorHAnsi" w:cstheme="minorHAnsi"/>
          <w:i/>
          <w:iCs/>
          <w:lang w:eastAsia="ja-JP"/>
        </w:rPr>
        <w:t>Behaviour Policy</w:t>
      </w:r>
      <w:r w:rsidR="002C02B7" w:rsidRPr="00380F71">
        <w:rPr>
          <w:rFonts w:asciiTheme="minorHAnsi" w:hAnsiTheme="minorHAnsi" w:cstheme="minorHAnsi"/>
          <w:lang w:eastAsia="ja-JP"/>
        </w:rPr>
        <w:t xml:space="preserve"> for further details</w:t>
      </w:r>
    </w:p>
    <w:p w14:paraId="58F875FC" w14:textId="47901E14" w:rsidR="002C02B7" w:rsidRPr="00755907" w:rsidRDefault="002C02B7" w:rsidP="00847E53">
      <w:pPr>
        <w:numPr>
          <w:ilvl w:val="0"/>
          <w:numId w:val="23"/>
        </w:numPr>
        <w:rPr>
          <w:rFonts w:asciiTheme="minorHAnsi" w:hAnsiTheme="minorHAnsi" w:cstheme="minorHAnsi"/>
          <w:lang w:eastAsia="ja-JP"/>
        </w:rPr>
      </w:pPr>
      <w:r w:rsidRPr="00755907">
        <w:rPr>
          <w:rFonts w:asciiTheme="minorHAnsi" w:hAnsiTheme="minorHAnsi" w:cstheme="minorHAnsi"/>
          <w:lang w:eastAsia="ja-JP"/>
        </w:rPr>
        <w:t>Consistent proactive responses in the form of:</w:t>
      </w:r>
    </w:p>
    <w:p w14:paraId="5614C870" w14:textId="1E571CF5" w:rsidR="002C02B7" w:rsidRPr="00755907" w:rsidRDefault="002C02B7" w:rsidP="002C02B7">
      <w:pPr>
        <w:ind w:left="720"/>
        <w:rPr>
          <w:rFonts w:asciiTheme="minorHAnsi" w:hAnsiTheme="minorHAnsi" w:cstheme="minorHAnsi"/>
          <w:lang w:eastAsia="ja-JP"/>
        </w:rPr>
      </w:pPr>
      <w:r w:rsidRPr="00755907">
        <w:rPr>
          <w:rFonts w:asciiTheme="minorHAnsi" w:hAnsiTheme="minorHAnsi" w:cstheme="minorHAnsi"/>
          <w:lang w:eastAsia="ja-JP"/>
        </w:rPr>
        <w:t>+ Positive feedback</w:t>
      </w:r>
    </w:p>
    <w:p w14:paraId="0EFEB474" w14:textId="24889405" w:rsidR="002C02B7" w:rsidRPr="00755907" w:rsidRDefault="002C02B7" w:rsidP="002C02B7">
      <w:pPr>
        <w:ind w:left="720"/>
        <w:rPr>
          <w:rFonts w:asciiTheme="minorHAnsi" w:hAnsiTheme="minorHAnsi" w:cstheme="minorHAnsi"/>
          <w:lang w:eastAsia="ja-JP"/>
        </w:rPr>
      </w:pPr>
      <w:r w:rsidRPr="00755907">
        <w:rPr>
          <w:rFonts w:asciiTheme="minorHAnsi" w:hAnsiTheme="minorHAnsi" w:cstheme="minorHAnsi"/>
          <w:lang w:eastAsia="ja-JP"/>
        </w:rPr>
        <w:t>+ incentives for behaving well</w:t>
      </w:r>
    </w:p>
    <w:p w14:paraId="26A353FE" w14:textId="59DDDEDB" w:rsidR="002C02B7" w:rsidRPr="00755907" w:rsidRDefault="002C02B7" w:rsidP="002C02B7">
      <w:pPr>
        <w:ind w:left="720"/>
        <w:rPr>
          <w:rFonts w:asciiTheme="minorHAnsi" w:hAnsiTheme="minorHAnsi" w:cstheme="minorHAnsi"/>
          <w:lang w:eastAsia="ja-JP"/>
        </w:rPr>
      </w:pPr>
      <w:r w:rsidRPr="00755907">
        <w:rPr>
          <w:rFonts w:asciiTheme="minorHAnsi" w:hAnsiTheme="minorHAnsi" w:cstheme="minorHAnsi"/>
          <w:lang w:eastAsia="ja-JP"/>
        </w:rPr>
        <w:t>+ Fostering a positive atmosphere</w:t>
      </w:r>
    </w:p>
    <w:p w14:paraId="6CF1EE2A" w14:textId="39B5822D" w:rsidR="002C02B7" w:rsidRPr="00755907" w:rsidRDefault="002C02B7" w:rsidP="002C02B7">
      <w:pPr>
        <w:ind w:left="720"/>
        <w:rPr>
          <w:rFonts w:asciiTheme="minorHAnsi" w:hAnsiTheme="minorHAnsi" w:cstheme="minorHAnsi"/>
          <w:lang w:eastAsia="ja-JP"/>
        </w:rPr>
      </w:pPr>
      <w:r w:rsidRPr="00755907">
        <w:rPr>
          <w:rFonts w:asciiTheme="minorHAnsi" w:hAnsiTheme="minorHAnsi" w:cstheme="minorHAnsi"/>
          <w:lang w:eastAsia="ja-JP"/>
        </w:rPr>
        <w:t>+ Praise</w:t>
      </w:r>
    </w:p>
    <w:p w14:paraId="1822BA8A" w14:textId="788A6A6D" w:rsidR="002C02B7" w:rsidRPr="00755907" w:rsidRDefault="002C02B7" w:rsidP="002C02B7">
      <w:pPr>
        <w:ind w:left="720"/>
        <w:rPr>
          <w:rFonts w:asciiTheme="minorHAnsi" w:hAnsiTheme="minorHAnsi" w:cstheme="minorHAnsi"/>
          <w:lang w:eastAsia="ja-JP"/>
        </w:rPr>
      </w:pPr>
      <w:r w:rsidRPr="00755907">
        <w:rPr>
          <w:rFonts w:asciiTheme="minorHAnsi" w:hAnsiTheme="minorHAnsi" w:cstheme="minorHAnsi"/>
          <w:lang w:eastAsia="ja-JP"/>
        </w:rPr>
        <w:t>+ Clear, reasonable expectations</w:t>
      </w:r>
    </w:p>
    <w:p w14:paraId="46ABC076" w14:textId="01168BA9" w:rsidR="00847E53" w:rsidRPr="00755907" w:rsidRDefault="00847E53" w:rsidP="00847E53">
      <w:pPr>
        <w:numPr>
          <w:ilvl w:val="0"/>
          <w:numId w:val="23"/>
        </w:numPr>
        <w:rPr>
          <w:rFonts w:asciiTheme="minorHAnsi" w:hAnsiTheme="minorHAnsi" w:cstheme="minorHAnsi"/>
          <w:lang w:eastAsia="ja-JP"/>
        </w:rPr>
      </w:pPr>
      <w:r w:rsidRPr="00755907">
        <w:rPr>
          <w:rFonts w:asciiTheme="minorHAnsi" w:hAnsiTheme="minorHAnsi" w:cstheme="minorHAnsi"/>
          <w:lang w:eastAsia="ja-JP"/>
        </w:rPr>
        <w:t xml:space="preserve">adaptations to the physical environment </w:t>
      </w:r>
    </w:p>
    <w:p w14:paraId="460357B1" w14:textId="77777777" w:rsidR="00847E53" w:rsidRPr="00755907" w:rsidRDefault="00847E53" w:rsidP="00847E53">
      <w:pPr>
        <w:numPr>
          <w:ilvl w:val="0"/>
          <w:numId w:val="23"/>
        </w:numPr>
        <w:rPr>
          <w:rFonts w:asciiTheme="minorHAnsi" w:hAnsiTheme="minorHAnsi" w:cstheme="minorHAnsi"/>
          <w:lang w:eastAsia="ja-JP"/>
        </w:rPr>
      </w:pPr>
      <w:r w:rsidRPr="00755907">
        <w:rPr>
          <w:rFonts w:asciiTheme="minorHAnsi" w:hAnsiTheme="minorHAnsi" w:cstheme="minorHAnsi"/>
          <w:lang w:eastAsia="ja-JP"/>
        </w:rPr>
        <w:t xml:space="preserve">use of space </w:t>
      </w:r>
    </w:p>
    <w:p w14:paraId="2B2BC988" w14:textId="77777777" w:rsidR="00E460CF" w:rsidRPr="00755907" w:rsidRDefault="00E460CF" w:rsidP="00847E53">
      <w:pPr>
        <w:numPr>
          <w:ilvl w:val="0"/>
          <w:numId w:val="23"/>
        </w:numPr>
        <w:rPr>
          <w:rFonts w:asciiTheme="minorHAnsi" w:hAnsiTheme="minorHAnsi" w:cstheme="minorHAnsi"/>
          <w:lang w:eastAsia="ja-JP"/>
        </w:rPr>
      </w:pPr>
      <w:r w:rsidRPr="00755907">
        <w:rPr>
          <w:rFonts w:asciiTheme="minorHAnsi" w:hAnsiTheme="minorHAnsi" w:cstheme="minorHAnsi"/>
          <w:lang w:eastAsia="ja-JP"/>
        </w:rPr>
        <w:t>A positive use of:</w:t>
      </w:r>
    </w:p>
    <w:p w14:paraId="0947FF90" w14:textId="1DDD3371" w:rsidR="00847E53" w:rsidRPr="00755907" w:rsidRDefault="00E460CF" w:rsidP="00E460CF">
      <w:pPr>
        <w:ind w:left="720"/>
        <w:rPr>
          <w:rFonts w:asciiTheme="minorHAnsi" w:hAnsiTheme="minorHAnsi" w:cstheme="minorHAnsi"/>
          <w:lang w:eastAsia="ja-JP"/>
        </w:rPr>
      </w:pPr>
      <w:r w:rsidRPr="00755907">
        <w:rPr>
          <w:rFonts w:asciiTheme="minorHAnsi" w:hAnsiTheme="minorHAnsi" w:cstheme="minorHAnsi"/>
          <w:lang w:eastAsia="ja-JP"/>
        </w:rPr>
        <w:t xml:space="preserve">+ </w:t>
      </w:r>
      <w:r w:rsidR="00847E53" w:rsidRPr="00755907">
        <w:rPr>
          <w:rFonts w:asciiTheme="minorHAnsi" w:hAnsiTheme="minorHAnsi" w:cstheme="minorHAnsi"/>
          <w:lang w:eastAsia="ja-JP"/>
        </w:rPr>
        <w:t xml:space="preserve">body language </w:t>
      </w:r>
    </w:p>
    <w:p w14:paraId="2A23FE1F" w14:textId="2A58E54D" w:rsidR="00847E53" w:rsidRPr="00755907" w:rsidRDefault="00E460CF" w:rsidP="00E460CF">
      <w:pPr>
        <w:ind w:left="720"/>
        <w:rPr>
          <w:rFonts w:asciiTheme="minorHAnsi" w:hAnsiTheme="minorHAnsi" w:cstheme="minorHAnsi"/>
          <w:lang w:eastAsia="ja-JP"/>
        </w:rPr>
      </w:pPr>
      <w:r w:rsidRPr="00755907">
        <w:rPr>
          <w:rFonts w:asciiTheme="minorHAnsi" w:hAnsiTheme="minorHAnsi" w:cstheme="minorHAnsi"/>
          <w:lang w:eastAsia="ja-JP"/>
        </w:rPr>
        <w:t xml:space="preserve">+ </w:t>
      </w:r>
      <w:r w:rsidR="00847E53" w:rsidRPr="00755907">
        <w:rPr>
          <w:rFonts w:asciiTheme="minorHAnsi" w:hAnsiTheme="minorHAnsi" w:cstheme="minorHAnsi"/>
          <w:lang w:eastAsia="ja-JP"/>
        </w:rPr>
        <w:t xml:space="preserve">facial expressions </w:t>
      </w:r>
    </w:p>
    <w:p w14:paraId="41D8B7B0" w14:textId="4BB996B4" w:rsidR="00847E53" w:rsidRPr="00755907" w:rsidRDefault="00E460CF" w:rsidP="00E460CF">
      <w:pPr>
        <w:ind w:left="720"/>
        <w:rPr>
          <w:rFonts w:asciiTheme="minorHAnsi" w:hAnsiTheme="minorHAnsi" w:cstheme="minorHAnsi"/>
          <w:lang w:eastAsia="ja-JP"/>
        </w:rPr>
      </w:pPr>
      <w:r w:rsidRPr="00755907">
        <w:rPr>
          <w:rFonts w:asciiTheme="minorHAnsi" w:hAnsiTheme="minorHAnsi" w:cstheme="minorHAnsi"/>
          <w:lang w:eastAsia="ja-JP"/>
        </w:rPr>
        <w:t xml:space="preserve">+ </w:t>
      </w:r>
      <w:r w:rsidR="00847E53" w:rsidRPr="00755907">
        <w:rPr>
          <w:rFonts w:asciiTheme="minorHAnsi" w:hAnsiTheme="minorHAnsi" w:cstheme="minorHAnsi"/>
          <w:lang w:eastAsia="ja-JP"/>
        </w:rPr>
        <w:t xml:space="preserve">volume, pitch, pace and tone of voice </w:t>
      </w:r>
    </w:p>
    <w:p w14:paraId="320BBF45" w14:textId="434BA201" w:rsidR="00847E53" w:rsidRPr="00755907" w:rsidRDefault="00E460CF" w:rsidP="00E460CF">
      <w:pPr>
        <w:ind w:left="720"/>
        <w:rPr>
          <w:rFonts w:asciiTheme="minorHAnsi" w:hAnsiTheme="minorHAnsi" w:cstheme="minorHAnsi"/>
          <w:lang w:eastAsia="ja-JP"/>
        </w:rPr>
      </w:pPr>
      <w:r w:rsidRPr="00755907">
        <w:rPr>
          <w:rFonts w:asciiTheme="minorHAnsi" w:hAnsiTheme="minorHAnsi" w:cstheme="minorHAnsi"/>
          <w:lang w:eastAsia="ja-JP"/>
        </w:rPr>
        <w:t xml:space="preserve">+ </w:t>
      </w:r>
      <w:r w:rsidR="00847E53" w:rsidRPr="00755907">
        <w:rPr>
          <w:rFonts w:asciiTheme="minorHAnsi" w:hAnsiTheme="minorHAnsi" w:cstheme="minorHAnsi"/>
          <w:lang w:eastAsia="ja-JP"/>
        </w:rPr>
        <w:t xml:space="preserve">choice of words </w:t>
      </w:r>
    </w:p>
    <w:p w14:paraId="3A1028D7" w14:textId="77777777" w:rsidR="002C02B7" w:rsidRDefault="002C02B7" w:rsidP="00847E53">
      <w:pPr>
        <w:rPr>
          <w:rFonts w:asciiTheme="minorHAnsi" w:hAnsiTheme="minorHAnsi" w:cstheme="minorHAnsi"/>
          <w:b/>
          <w:bCs/>
          <w:lang w:eastAsia="ja-JP"/>
        </w:rPr>
      </w:pPr>
    </w:p>
    <w:p w14:paraId="07B575DD" w14:textId="2F7717C8" w:rsidR="00847E53" w:rsidRDefault="00847E53" w:rsidP="00847E53">
      <w:pPr>
        <w:rPr>
          <w:rFonts w:asciiTheme="minorHAnsi" w:hAnsiTheme="minorHAnsi" w:cstheme="minorHAnsi"/>
          <w:b/>
          <w:bCs/>
          <w:lang w:eastAsia="ja-JP"/>
        </w:rPr>
      </w:pPr>
      <w:r w:rsidRPr="00847E53">
        <w:rPr>
          <w:rFonts w:asciiTheme="minorHAnsi" w:hAnsiTheme="minorHAnsi" w:cstheme="minorHAnsi"/>
          <w:b/>
          <w:bCs/>
          <w:lang w:eastAsia="ja-JP"/>
        </w:rPr>
        <w:t xml:space="preserve">(iv). Physical Contact (Contingent Touch) </w:t>
      </w:r>
    </w:p>
    <w:p w14:paraId="06D829E7" w14:textId="394F9131" w:rsidR="00466FA0" w:rsidRPr="00466FA0" w:rsidRDefault="00466FA0" w:rsidP="00847E53">
      <w:pPr>
        <w:rPr>
          <w:rFonts w:asciiTheme="minorHAnsi" w:hAnsiTheme="minorHAnsi" w:cstheme="minorHAnsi"/>
          <w:lang w:eastAsia="ja-JP"/>
        </w:rPr>
      </w:pPr>
      <w:r w:rsidRPr="00466FA0">
        <w:rPr>
          <w:rFonts w:asciiTheme="minorHAnsi" w:hAnsiTheme="minorHAnsi" w:cstheme="minorHAnsi"/>
          <w:lang w:eastAsia="ja-JP"/>
        </w:rPr>
        <w:t>Staff should be aware of the age appropriateness of each of the interactions listed below</w:t>
      </w:r>
    </w:p>
    <w:p w14:paraId="577750D0" w14:textId="3AC23B7D" w:rsidR="00847E53" w:rsidRPr="00847E53" w:rsidRDefault="00847E53" w:rsidP="00847E53">
      <w:pPr>
        <w:numPr>
          <w:ilvl w:val="0"/>
          <w:numId w:val="24"/>
        </w:numPr>
        <w:rPr>
          <w:rFonts w:asciiTheme="minorHAnsi" w:hAnsiTheme="minorHAnsi" w:cstheme="minorHAnsi"/>
          <w:lang w:eastAsia="ja-JP"/>
        </w:rPr>
      </w:pPr>
      <w:r w:rsidRPr="00847E53">
        <w:rPr>
          <w:rFonts w:asciiTheme="minorHAnsi" w:hAnsiTheme="minorHAnsi" w:cstheme="minorHAnsi"/>
          <w:lang w:eastAsia="ja-JP"/>
        </w:rPr>
        <w:t>reassuring touch (</w:t>
      </w:r>
      <w:r w:rsidRPr="00466FA0">
        <w:rPr>
          <w:rFonts w:asciiTheme="minorHAnsi" w:hAnsiTheme="minorHAnsi" w:cstheme="minorHAnsi"/>
          <w:lang w:eastAsia="ja-JP"/>
        </w:rPr>
        <w:t xml:space="preserve">for example </w:t>
      </w:r>
      <w:r w:rsidR="00897DE8" w:rsidRPr="00466FA0">
        <w:rPr>
          <w:rFonts w:asciiTheme="minorHAnsi" w:hAnsiTheme="minorHAnsi" w:cstheme="minorHAnsi"/>
          <w:lang w:eastAsia="ja-JP"/>
        </w:rPr>
        <w:t>holding hands in the playground</w:t>
      </w:r>
      <w:r w:rsidRPr="00466FA0">
        <w:rPr>
          <w:rFonts w:asciiTheme="minorHAnsi" w:hAnsiTheme="minorHAnsi" w:cstheme="minorHAnsi"/>
          <w:lang w:eastAsia="ja-JP"/>
        </w:rPr>
        <w:t xml:space="preserve">) </w:t>
      </w:r>
    </w:p>
    <w:p w14:paraId="49230C23" w14:textId="648A3984" w:rsidR="00847E53" w:rsidRPr="00847E53" w:rsidRDefault="00847E53" w:rsidP="002C02B7">
      <w:pPr>
        <w:numPr>
          <w:ilvl w:val="0"/>
          <w:numId w:val="24"/>
        </w:numPr>
        <w:jc w:val="both"/>
        <w:rPr>
          <w:rFonts w:asciiTheme="minorHAnsi" w:hAnsiTheme="minorHAnsi" w:cstheme="minorHAnsi"/>
          <w:lang w:eastAsia="ja-JP"/>
        </w:rPr>
      </w:pPr>
      <w:r w:rsidRPr="00847E53">
        <w:rPr>
          <w:rFonts w:asciiTheme="minorHAnsi" w:hAnsiTheme="minorHAnsi" w:cstheme="minorHAnsi"/>
          <w:lang w:eastAsia="ja-JP"/>
        </w:rPr>
        <w:t xml:space="preserve">physical prompts and guides (for example attracting attention or communicating with someone with sensory impairment, helping someone to learn physical skills, escorting a young child or someone with learning difficulties) </w:t>
      </w:r>
    </w:p>
    <w:p w14:paraId="60C7BBB4" w14:textId="6826DCE8" w:rsidR="00847E53" w:rsidRPr="00847E53" w:rsidRDefault="00847E53" w:rsidP="002C02B7">
      <w:pPr>
        <w:numPr>
          <w:ilvl w:val="0"/>
          <w:numId w:val="24"/>
        </w:numPr>
        <w:jc w:val="both"/>
        <w:rPr>
          <w:rFonts w:asciiTheme="minorHAnsi" w:hAnsiTheme="minorHAnsi" w:cstheme="minorHAnsi"/>
          <w:lang w:eastAsia="ja-JP"/>
        </w:rPr>
      </w:pPr>
      <w:r w:rsidRPr="00847E53">
        <w:rPr>
          <w:rFonts w:asciiTheme="minorHAnsi" w:hAnsiTheme="minorHAnsi" w:cstheme="minorHAnsi"/>
          <w:lang w:eastAsia="ja-JP"/>
        </w:rPr>
        <w:t xml:space="preserve">holding to reassure where there is little if any active resistance (for example a comforting </w:t>
      </w:r>
      <w:r w:rsidR="003F2A91">
        <w:rPr>
          <w:rFonts w:asciiTheme="minorHAnsi" w:hAnsiTheme="minorHAnsi" w:cstheme="minorHAnsi"/>
          <w:lang w:eastAsia="ja-JP"/>
        </w:rPr>
        <w:t>hand</w:t>
      </w:r>
      <w:r w:rsidR="000F5409">
        <w:rPr>
          <w:rFonts w:asciiTheme="minorHAnsi" w:hAnsiTheme="minorHAnsi" w:cstheme="minorHAnsi"/>
          <w:lang w:eastAsia="ja-JP"/>
        </w:rPr>
        <w:t xml:space="preserve"> on</w:t>
      </w:r>
      <w:r w:rsidRPr="00847E53">
        <w:rPr>
          <w:rFonts w:asciiTheme="minorHAnsi" w:hAnsiTheme="minorHAnsi" w:cstheme="minorHAnsi"/>
          <w:lang w:eastAsia="ja-JP"/>
        </w:rPr>
        <w:t xml:space="preserve"> the shoulder) </w:t>
      </w:r>
    </w:p>
    <w:p w14:paraId="6978DD0D" w14:textId="77777777" w:rsidR="00847E53" w:rsidRPr="00847E53" w:rsidRDefault="00847E53" w:rsidP="002C02B7">
      <w:pPr>
        <w:numPr>
          <w:ilvl w:val="0"/>
          <w:numId w:val="24"/>
        </w:numPr>
        <w:jc w:val="both"/>
        <w:rPr>
          <w:rFonts w:asciiTheme="minorHAnsi" w:hAnsiTheme="minorHAnsi" w:cstheme="minorHAnsi"/>
          <w:lang w:eastAsia="ja-JP"/>
        </w:rPr>
      </w:pPr>
      <w:r w:rsidRPr="00847E53">
        <w:rPr>
          <w:rFonts w:asciiTheme="minorHAnsi" w:hAnsiTheme="minorHAnsi" w:cstheme="minorHAnsi"/>
          <w:lang w:eastAsia="ja-JP"/>
        </w:rPr>
        <w:t xml:space="preserve">guiding and holding where there is little if any active resistance </w:t>
      </w:r>
    </w:p>
    <w:p w14:paraId="1487B10F" w14:textId="4F37F8C0" w:rsidR="00847E53" w:rsidRPr="00847E53" w:rsidRDefault="00847E53" w:rsidP="002C02B7">
      <w:pPr>
        <w:numPr>
          <w:ilvl w:val="0"/>
          <w:numId w:val="24"/>
        </w:numPr>
        <w:jc w:val="both"/>
        <w:rPr>
          <w:rFonts w:asciiTheme="minorHAnsi" w:hAnsiTheme="minorHAnsi" w:cstheme="minorHAnsi"/>
          <w:lang w:eastAsia="ja-JP"/>
        </w:rPr>
      </w:pPr>
      <w:r w:rsidRPr="00847E53">
        <w:rPr>
          <w:rFonts w:asciiTheme="minorHAnsi" w:hAnsiTheme="minorHAnsi" w:cstheme="minorHAnsi"/>
          <w:lang w:eastAsia="ja-JP"/>
        </w:rPr>
        <w:t xml:space="preserve">unobtrusive personal safety responses to low level risks (for example taking an object away from a small child, releasing a grip, or positive touch associated with treating a minor graze). </w:t>
      </w:r>
    </w:p>
    <w:p w14:paraId="349265C5" w14:textId="77777777" w:rsidR="002C02B7" w:rsidRDefault="002C02B7" w:rsidP="00847E53">
      <w:pPr>
        <w:rPr>
          <w:rFonts w:asciiTheme="minorHAnsi" w:hAnsiTheme="minorHAnsi" w:cstheme="minorHAnsi"/>
          <w:b/>
          <w:bCs/>
          <w:lang w:eastAsia="ja-JP"/>
        </w:rPr>
      </w:pPr>
    </w:p>
    <w:p w14:paraId="34A04758" w14:textId="4E75FCA9" w:rsidR="00847E53" w:rsidRPr="00847E53" w:rsidRDefault="00847E53" w:rsidP="002C02B7">
      <w:pPr>
        <w:jc w:val="both"/>
        <w:rPr>
          <w:rFonts w:asciiTheme="minorHAnsi" w:hAnsiTheme="minorHAnsi" w:cstheme="minorHAnsi"/>
          <w:lang w:eastAsia="ja-JP"/>
        </w:rPr>
      </w:pPr>
      <w:r w:rsidRPr="00847E53">
        <w:rPr>
          <w:rFonts w:asciiTheme="minorHAnsi" w:hAnsiTheme="minorHAnsi" w:cstheme="minorHAnsi"/>
          <w:b/>
          <w:bCs/>
          <w:lang w:eastAsia="ja-JP"/>
        </w:rPr>
        <w:t xml:space="preserve">(v). Restraint / Restrictive Physical Interventions </w:t>
      </w:r>
      <w:r w:rsidR="001651D7">
        <w:rPr>
          <w:rFonts w:asciiTheme="minorHAnsi" w:hAnsiTheme="minorHAnsi" w:cstheme="minorHAnsi"/>
          <w:b/>
          <w:bCs/>
          <w:lang w:eastAsia="ja-JP"/>
        </w:rPr>
        <w:t xml:space="preserve">(RPIs) </w:t>
      </w:r>
      <w:r w:rsidRPr="00847E53">
        <w:rPr>
          <w:rFonts w:asciiTheme="minorHAnsi" w:hAnsiTheme="minorHAnsi" w:cstheme="minorHAnsi"/>
          <w:b/>
          <w:bCs/>
          <w:lang w:eastAsia="ja-JP"/>
        </w:rPr>
        <w:t xml:space="preserve">(The positive application of force with the intention of overpowering a person) </w:t>
      </w:r>
    </w:p>
    <w:p w14:paraId="03DDCBF8" w14:textId="77777777" w:rsidR="00847E53" w:rsidRPr="00847E53" w:rsidRDefault="00847E53" w:rsidP="00847E53">
      <w:pPr>
        <w:numPr>
          <w:ilvl w:val="0"/>
          <w:numId w:val="25"/>
        </w:numPr>
        <w:rPr>
          <w:rFonts w:asciiTheme="minorHAnsi" w:hAnsiTheme="minorHAnsi" w:cstheme="minorHAnsi"/>
          <w:lang w:eastAsia="ja-JP"/>
        </w:rPr>
      </w:pPr>
      <w:r w:rsidRPr="00847E53">
        <w:rPr>
          <w:rFonts w:asciiTheme="minorHAnsi" w:hAnsiTheme="minorHAnsi" w:cstheme="minorHAnsi"/>
          <w:lang w:eastAsia="ja-JP"/>
        </w:rPr>
        <w:t xml:space="preserve">holding someone who is actively resisting to prevent them putting themselves and others at risk of significant harm </w:t>
      </w:r>
    </w:p>
    <w:p w14:paraId="6EE6AA21" w14:textId="77777777" w:rsidR="00847E53" w:rsidRPr="00847E53" w:rsidRDefault="00847E53" w:rsidP="00847E53">
      <w:pPr>
        <w:numPr>
          <w:ilvl w:val="0"/>
          <w:numId w:val="25"/>
        </w:numPr>
        <w:rPr>
          <w:rFonts w:asciiTheme="minorHAnsi" w:hAnsiTheme="minorHAnsi" w:cstheme="minorHAnsi"/>
          <w:lang w:eastAsia="ja-JP"/>
        </w:rPr>
      </w:pPr>
      <w:r w:rsidRPr="00847E53">
        <w:rPr>
          <w:rFonts w:asciiTheme="minorHAnsi" w:hAnsiTheme="minorHAnsi" w:cstheme="minorHAnsi"/>
          <w:lang w:eastAsia="ja-JP"/>
        </w:rPr>
        <w:t xml:space="preserve">holding someone who is actively resisting to reduce the risk of pain or injury </w:t>
      </w:r>
    </w:p>
    <w:p w14:paraId="2219A74E" w14:textId="77777777" w:rsidR="00847E53" w:rsidRPr="00847E53" w:rsidRDefault="00847E53" w:rsidP="00847E53">
      <w:pPr>
        <w:numPr>
          <w:ilvl w:val="0"/>
          <w:numId w:val="25"/>
        </w:numPr>
        <w:rPr>
          <w:rFonts w:asciiTheme="minorHAnsi" w:hAnsiTheme="minorHAnsi" w:cstheme="minorHAnsi"/>
          <w:lang w:eastAsia="ja-JP"/>
        </w:rPr>
      </w:pPr>
      <w:r w:rsidRPr="00847E53">
        <w:rPr>
          <w:rFonts w:asciiTheme="minorHAnsi" w:hAnsiTheme="minorHAnsi" w:cstheme="minorHAnsi"/>
          <w:lang w:eastAsia="ja-JP"/>
        </w:rPr>
        <w:t xml:space="preserve">holding someone who is actively resisting to reduce the risk of damage to property </w:t>
      </w:r>
    </w:p>
    <w:p w14:paraId="4D3423CB" w14:textId="77777777" w:rsidR="00847E53" w:rsidRPr="00847E53" w:rsidRDefault="00847E53" w:rsidP="00847E53">
      <w:pPr>
        <w:numPr>
          <w:ilvl w:val="0"/>
          <w:numId w:val="25"/>
        </w:numPr>
        <w:rPr>
          <w:rFonts w:asciiTheme="minorHAnsi" w:hAnsiTheme="minorHAnsi" w:cstheme="minorHAnsi"/>
          <w:lang w:eastAsia="ja-JP"/>
        </w:rPr>
      </w:pPr>
      <w:r w:rsidRPr="00847E53">
        <w:rPr>
          <w:rFonts w:asciiTheme="minorHAnsi" w:hAnsiTheme="minorHAnsi" w:cstheme="minorHAnsi"/>
          <w:lang w:eastAsia="ja-JP"/>
        </w:rPr>
        <w:t xml:space="preserve">holding someone who is actively resisting to prevent the commission of a criminal offence </w:t>
      </w:r>
    </w:p>
    <w:p w14:paraId="644DEF05" w14:textId="77777777" w:rsidR="00847E53" w:rsidRPr="00847E53" w:rsidRDefault="00847E53" w:rsidP="00847E53">
      <w:pPr>
        <w:numPr>
          <w:ilvl w:val="0"/>
          <w:numId w:val="25"/>
        </w:numPr>
        <w:rPr>
          <w:rFonts w:asciiTheme="minorHAnsi" w:hAnsiTheme="minorHAnsi" w:cstheme="minorHAnsi"/>
          <w:lang w:eastAsia="ja-JP"/>
        </w:rPr>
      </w:pPr>
      <w:r w:rsidRPr="00847E53">
        <w:rPr>
          <w:rFonts w:asciiTheme="minorHAnsi" w:hAnsiTheme="minorHAnsi" w:cstheme="minorHAnsi"/>
          <w:lang w:eastAsia="ja-JP"/>
        </w:rPr>
        <w:t xml:space="preserve">moving someone who is actively resisting into a reduced risk environment </w:t>
      </w:r>
    </w:p>
    <w:p w14:paraId="14ABBE71" w14:textId="77777777" w:rsidR="00847E53" w:rsidRPr="00847E53" w:rsidRDefault="00847E53" w:rsidP="00847E53">
      <w:pPr>
        <w:numPr>
          <w:ilvl w:val="0"/>
          <w:numId w:val="25"/>
        </w:numPr>
        <w:rPr>
          <w:rFonts w:asciiTheme="minorHAnsi" w:hAnsiTheme="minorHAnsi" w:cstheme="minorHAnsi"/>
          <w:lang w:eastAsia="ja-JP"/>
        </w:rPr>
      </w:pPr>
      <w:r w:rsidRPr="00847E53">
        <w:rPr>
          <w:rFonts w:asciiTheme="minorHAnsi" w:hAnsiTheme="minorHAnsi" w:cstheme="minorHAnsi"/>
          <w:lang w:eastAsia="ja-JP"/>
        </w:rPr>
        <w:t xml:space="preserve">preventing a person who is actively resisting from moving into an increased risk environment </w:t>
      </w:r>
    </w:p>
    <w:p w14:paraId="32E09000" w14:textId="77777777" w:rsidR="002C02B7" w:rsidRDefault="002C02B7" w:rsidP="00847E53">
      <w:pPr>
        <w:rPr>
          <w:rFonts w:asciiTheme="minorHAnsi" w:hAnsiTheme="minorHAnsi" w:cstheme="minorHAnsi"/>
          <w:lang w:eastAsia="ja-JP"/>
        </w:rPr>
      </w:pPr>
    </w:p>
    <w:p w14:paraId="22A7995F" w14:textId="2DDDD928"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3. The Legal Framework </w:t>
      </w:r>
    </w:p>
    <w:p w14:paraId="12B3A5CF"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w:t>
      </w:r>
      <w:proofErr w:type="spellStart"/>
      <w:r w:rsidRPr="00847E53">
        <w:rPr>
          <w:rFonts w:asciiTheme="minorHAnsi" w:hAnsiTheme="minorHAnsi" w:cstheme="minorHAnsi"/>
          <w:b/>
          <w:bCs/>
          <w:lang w:eastAsia="ja-JP"/>
        </w:rPr>
        <w:t>i</w:t>
      </w:r>
      <w:proofErr w:type="spellEnd"/>
      <w:r w:rsidRPr="00847E53">
        <w:rPr>
          <w:rFonts w:asciiTheme="minorHAnsi" w:hAnsiTheme="minorHAnsi" w:cstheme="minorHAnsi"/>
          <w:b/>
          <w:bCs/>
          <w:lang w:eastAsia="ja-JP"/>
        </w:rPr>
        <w:t xml:space="preserve">). The Best Interest Principle </w:t>
      </w:r>
    </w:p>
    <w:p w14:paraId="10ECB6F1" w14:textId="77777777" w:rsidR="00847E53" w:rsidRPr="00847E53" w:rsidRDefault="00847E53" w:rsidP="002C02B7">
      <w:pPr>
        <w:jc w:val="both"/>
        <w:rPr>
          <w:rFonts w:asciiTheme="minorHAnsi" w:hAnsiTheme="minorHAnsi" w:cstheme="minorHAnsi"/>
          <w:lang w:eastAsia="ja-JP"/>
        </w:rPr>
      </w:pPr>
      <w:r w:rsidRPr="00847E53">
        <w:rPr>
          <w:rFonts w:asciiTheme="minorHAnsi" w:hAnsiTheme="minorHAnsi" w:cstheme="minorHAnsi"/>
          <w:lang w:eastAsia="ja-JP"/>
        </w:rPr>
        <w:t xml:space="preserve">The best policies are developed, not by thoughtlessly cutting and pasting extracts from other guidance, but from considerately adapting it to ensure that the focus is maintained on the overriding principles from which good practice flows. The overriding principle relating to positive handling is that the welfare of the child takes precedence over every other consideration. The first line of the first paragraph of the Children Act 1989 in the UK states that the welfare of the child shall be the paramount consideration. Paramount in this context means that it is the first thing people should think about and it should take precedence over every other consideration. </w:t>
      </w:r>
    </w:p>
    <w:p w14:paraId="014AAA54" w14:textId="77777777" w:rsidR="002C02B7" w:rsidRDefault="002C02B7" w:rsidP="00847E53">
      <w:pPr>
        <w:rPr>
          <w:rFonts w:asciiTheme="minorHAnsi" w:hAnsiTheme="minorHAnsi" w:cstheme="minorHAnsi"/>
          <w:b/>
          <w:bCs/>
          <w:lang w:eastAsia="ja-JP"/>
        </w:rPr>
      </w:pPr>
    </w:p>
    <w:p w14:paraId="2C9C297C" w14:textId="77777777" w:rsidR="002C02B7" w:rsidRDefault="002C02B7" w:rsidP="00847E53">
      <w:pPr>
        <w:rPr>
          <w:rFonts w:asciiTheme="minorHAnsi" w:hAnsiTheme="minorHAnsi" w:cstheme="minorHAnsi"/>
          <w:b/>
          <w:bCs/>
          <w:lang w:eastAsia="ja-JP"/>
        </w:rPr>
      </w:pPr>
    </w:p>
    <w:p w14:paraId="043B7655" w14:textId="77777777" w:rsidR="002C02B7" w:rsidRDefault="002C02B7" w:rsidP="00847E53">
      <w:pPr>
        <w:rPr>
          <w:rFonts w:asciiTheme="minorHAnsi" w:hAnsiTheme="minorHAnsi" w:cstheme="minorHAnsi"/>
          <w:b/>
          <w:bCs/>
          <w:lang w:eastAsia="ja-JP"/>
        </w:rPr>
      </w:pPr>
    </w:p>
    <w:p w14:paraId="6432ECA0" w14:textId="7DF03C05"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(ii). Duty of Care </w:t>
      </w:r>
    </w:p>
    <w:p w14:paraId="10ACB55B" w14:textId="77777777" w:rsidR="00847E53" w:rsidRPr="00847E53" w:rsidRDefault="00847E53" w:rsidP="00897DE8">
      <w:pPr>
        <w:jc w:val="both"/>
        <w:rPr>
          <w:rFonts w:asciiTheme="minorHAnsi" w:hAnsiTheme="minorHAnsi" w:cstheme="minorHAnsi"/>
          <w:lang w:eastAsia="ja-JP"/>
        </w:rPr>
      </w:pPr>
      <w:r w:rsidRPr="00847E53">
        <w:rPr>
          <w:rFonts w:asciiTheme="minorHAnsi" w:hAnsiTheme="minorHAnsi" w:cstheme="minorHAnsi"/>
          <w:lang w:eastAsia="ja-JP"/>
        </w:rPr>
        <w:t xml:space="preserve">The term “duty of care” is an important legal term. Anyone who is lawfully authorised (includes volunteers etc.) to work with children, has a duty of care. Schools owe a duty of care to their pupils. “Negligence” involves a breach of that duty and has three main elements: </w:t>
      </w:r>
    </w:p>
    <w:p w14:paraId="4CB627DE" w14:textId="2FDDC37B" w:rsidR="00847E53" w:rsidRPr="00847E53" w:rsidRDefault="00897DE8" w:rsidP="00847E53">
      <w:pPr>
        <w:numPr>
          <w:ilvl w:val="0"/>
          <w:numId w:val="26"/>
        </w:numPr>
        <w:rPr>
          <w:rFonts w:asciiTheme="minorHAnsi" w:hAnsiTheme="minorHAnsi" w:cstheme="minorHAnsi"/>
          <w:lang w:eastAsia="ja-JP"/>
        </w:rPr>
      </w:pPr>
      <w:r w:rsidRPr="00847E53">
        <w:rPr>
          <w:rFonts w:asciiTheme="minorHAnsi" w:hAnsiTheme="minorHAnsi" w:cstheme="minorHAnsi"/>
          <w:lang w:eastAsia="ja-JP"/>
        </w:rPr>
        <w:t>Firstly,</w:t>
      </w:r>
      <w:r w:rsidR="00847E53" w:rsidRPr="00847E53">
        <w:rPr>
          <w:rFonts w:asciiTheme="minorHAnsi" w:hAnsiTheme="minorHAnsi" w:cstheme="minorHAnsi"/>
          <w:lang w:eastAsia="ja-JP"/>
        </w:rPr>
        <w:t xml:space="preserve"> there must be a duty of care </w:t>
      </w:r>
    </w:p>
    <w:p w14:paraId="03245841" w14:textId="77777777" w:rsidR="00847E53" w:rsidRPr="00847E53" w:rsidRDefault="00847E53" w:rsidP="00847E53">
      <w:pPr>
        <w:numPr>
          <w:ilvl w:val="0"/>
          <w:numId w:val="26"/>
        </w:numPr>
        <w:rPr>
          <w:rFonts w:asciiTheme="minorHAnsi" w:hAnsiTheme="minorHAnsi" w:cstheme="minorHAnsi"/>
          <w:lang w:eastAsia="ja-JP"/>
        </w:rPr>
      </w:pPr>
      <w:r w:rsidRPr="00847E53">
        <w:rPr>
          <w:rFonts w:asciiTheme="minorHAnsi" w:hAnsiTheme="minorHAnsi" w:cstheme="minorHAnsi"/>
          <w:lang w:eastAsia="ja-JP"/>
        </w:rPr>
        <w:t xml:space="preserve">Secondly there must be a breach of that duty of care </w:t>
      </w:r>
    </w:p>
    <w:p w14:paraId="245A589B" w14:textId="77777777" w:rsidR="00847E53" w:rsidRPr="00847E53" w:rsidRDefault="00847E53" w:rsidP="00847E53">
      <w:pPr>
        <w:numPr>
          <w:ilvl w:val="0"/>
          <w:numId w:val="26"/>
        </w:numPr>
        <w:rPr>
          <w:rFonts w:asciiTheme="minorHAnsi" w:hAnsiTheme="minorHAnsi" w:cstheme="minorHAnsi"/>
          <w:lang w:eastAsia="ja-JP"/>
        </w:rPr>
      </w:pPr>
      <w:r w:rsidRPr="00847E53">
        <w:rPr>
          <w:rFonts w:asciiTheme="minorHAnsi" w:hAnsiTheme="minorHAnsi" w:cstheme="minorHAnsi"/>
          <w:lang w:eastAsia="ja-JP"/>
        </w:rPr>
        <w:t xml:space="preserve">Thirdly there must be some ensuing damage or injury related to that breach </w:t>
      </w:r>
    </w:p>
    <w:p w14:paraId="44A6F593" w14:textId="77777777" w:rsidR="00897DE8" w:rsidRDefault="00897DE8" w:rsidP="00847E53">
      <w:pPr>
        <w:rPr>
          <w:rFonts w:asciiTheme="minorHAnsi" w:hAnsiTheme="minorHAnsi" w:cstheme="minorHAnsi"/>
          <w:lang w:eastAsia="ja-JP"/>
        </w:rPr>
      </w:pPr>
    </w:p>
    <w:p w14:paraId="3906057B" w14:textId="69A1249E" w:rsidR="00847E53" w:rsidRDefault="00847E53" w:rsidP="00897DE8">
      <w:pPr>
        <w:jc w:val="both"/>
        <w:rPr>
          <w:rFonts w:asciiTheme="minorHAnsi" w:hAnsiTheme="minorHAnsi" w:cstheme="minorHAnsi"/>
          <w:lang w:eastAsia="ja-JP"/>
        </w:rPr>
      </w:pPr>
      <w:r w:rsidRPr="00847E53">
        <w:rPr>
          <w:rFonts w:asciiTheme="minorHAnsi" w:hAnsiTheme="minorHAnsi" w:cstheme="minorHAnsi"/>
          <w:lang w:eastAsia="ja-JP"/>
        </w:rPr>
        <w:t xml:space="preserve">We do not need to wait for damage or injury. A responsible approach is to anticipate what could go wrong and try to prevent it. A breach of duty of care may involve either taking unreasonable action or failing to take reasonable action to prevent harm to another person (Commission or Omission). </w:t>
      </w:r>
    </w:p>
    <w:p w14:paraId="6606A08E" w14:textId="77777777" w:rsidR="00897DE8" w:rsidRPr="00847E53" w:rsidRDefault="00897DE8" w:rsidP="00897DE8">
      <w:pPr>
        <w:jc w:val="both"/>
        <w:rPr>
          <w:rFonts w:asciiTheme="minorHAnsi" w:hAnsiTheme="minorHAnsi" w:cstheme="minorHAnsi"/>
          <w:lang w:eastAsia="ja-JP"/>
        </w:rPr>
      </w:pPr>
    </w:p>
    <w:p w14:paraId="370D21FE" w14:textId="37072A30" w:rsidR="00847E53" w:rsidRDefault="00847E53" w:rsidP="00897DE8">
      <w:pPr>
        <w:jc w:val="both"/>
        <w:rPr>
          <w:rFonts w:asciiTheme="minorHAnsi" w:hAnsiTheme="minorHAnsi" w:cstheme="minorHAnsi"/>
          <w:lang w:eastAsia="ja-JP"/>
        </w:rPr>
      </w:pPr>
      <w:r w:rsidRPr="00847E53">
        <w:rPr>
          <w:rFonts w:asciiTheme="minorHAnsi" w:hAnsiTheme="minorHAnsi" w:cstheme="minorHAnsi"/>
          <w:lang w:eastAsia="ja-JP"/>
        </w:rPr>
        <w:t xml:space="preserve">As the statutory power to use force is held by individual members of staff, no school should have a policy of no physical contact, because this could make staff feel deprived of that </w:t>
      </w:r>
      <w:r w:rsidR="00897DE8" w:rsidRPr="00847E53">
        <w:rPr>
          <w:rFonts w:asciiTheme="minorHAnsi" w:hAnsiTheme="minorHAnsi" w:cstheme="minorHAnsi"/>
          <w:lang w:eastAsia="ja-JP"/>
        </w:rPr>
        <w:t>power or</w:t>
      </w:r>
      <w:r w:rsidRPr="00847E53">
        <w:rPr>
          <w:rFonts w:asciiTheme="minorHAnsi" w:hAnsiTheme="minorHAnsi" w:cstheme="minorHAnsi"/>
          <w:lang w:eastAsia="ja-JP"/>
        </w:rPr>
        <w:t xml:space="preserve"> hinder their exercise of it. (EIA 2006) </w:t>
      </w:r>
    </w:p>
    <w:p w14:paraId="28EA51B3" w14:textId="77777777" w:rsidR="00897DE8" w:rsidRPr="00847E53" w:rsidRDefault="00897DE8" w:rsidP="00897DE8">
      <w:pPr>
        <w:jc w:val="both"/>
        <w:rPr>
          <w:rFonts w:asciiTheme="minorHAnsi" w:hAnsiTheme="minorHAnsi" w:cstheme="minorHAnsi"/>
          <w:lang w:eastAsia="ja-JP"/>
        </w:rPr>
      </w:pPr>
    </w:p>
    <w:p w14:paraId="0DDDCCBE" w14:textId="404D06D6" w:rsidR="00847E53" w:rsidRDefault="00847E53" w:rsidP="00897DE8">
      <w:pPr>
        <w:jc w:val="both"/>
        <w:rPr>
          <w:rFonts w:asciiTheme="minorHAnsi" w:hAnsiTheme="minorHAnsi" w:cstheme="minorHAnsi"/>
          <w:lang w:eastAsia="ja-JP"/>
        </w:rPr>
      </w:pPr>
      <w:r w:rsidRPr="00847E53">
        <w:rPr>
          <w:rFonts w:asciiTheme="minorHAnsi" w:hAnsiTheme="minorHAnsi" w:cstheme="minorHAnsi"/>
          <w:lang w:eastAsia="ja-JP"/>
        </w:rPr>
        <w:t xml:space="preserve">Health &amp; Safety legislation requires that employers also have a duty of care towards their employees. It would be negligent of an employer not to provide the time and resources for proper training. It would also be negligent of an employee not to access training when it was offered, or to assess information which was made available. </w:t>
      </w:r>
    </w:p>
    <w:p w14:paraId="660C0C2B" w14:textId="77777777" w:rsidR="00897DE8" w:rsidRPr="00847E53" w:rsidRDefault="00897DE8" w:rsidP="00897DE8">
      <w:pPr>
        <w:jc w:val="both"/>
        <w:rPr>
          <w:rFonts w:asciiTheme="minorHAnsi" w:hAnsiTheme="minorHAnsi" w:cstheme="minorHAnsi"/>
          <w:lang w:eastAsia="ja-JP"/>
        </w:rPr>
      </w:pPr>
    </w:p>
    <w:p w14:paraId="110442BC"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(iii). The Education and Inspections Act 2006 </w:t>
      </w:r>
    </w:p>
    <w:p w14:paraId="6B80D221" w14:textId="773BB1F2" w:rsidR="00847E53" w:rsidRDefault="00847E53" w:rsidP="00897DE8">
      <w:pPr>
        <w:jc w:val="both"/>
        <w:rPr>
          <w:rFonts w:asciiTheme="minorHAnsi" w:hAnsiTheme="minorHAnsi" w:cstheme="minorHAnsi"/>
          <w:lang w:eastAsia="ja-JP"/>
        </w:rPr>
      </w:pPr>
      <w:r w:rsidRPr="00847E53">
        <w:rPr>
          <w:rFonts w:asciiTheme="minorHAnsi" w:hAnsiTheme="minorHAnsi" w:cstheme="minorHAnsi"/>
          <w:lang w:eastAsia="ja-JP"/>
        </w:rPr>
        <w:t xml:space="preserve">Section 93 describes the circumstances in which teachers and others authorised by the Head Teacher may use reasonable force to control or restrain pupils. </w:t>
      </w:r>
    </w:p>
    <w:p w14:paraId="4826996F" w14:textId="77777777" w:rsidR="00897DE8" w:rsidRPr="00847E53" w:rsidRDefault="00897DE8" w:rsidP="00897DE8">
      <w:pPr>
        <w:jc w:val="both"/>
        <w:rPr>
          <w:rFonts w:asciiTheme="minorHAnsi" w:hAnsiTheme="minorHAnsi" w:cstheme="minorHAnsi"/>
          <w:lang w:eastAsia="ja-JP"/>
        </w:rPr>
      </w:pPr>
    </w:p>
    <w:p w14:paraId="480A1FCB" w14:textId="24EF2424" w:rsidR="00847E53" w:rsidRDefault="00847E53" w:rsidP="00897DE8">
      <w:pPr>
        <w:jc w:val="both"/>
        <w:rPr>
          <w:rFonts w:asciiTheme="minorHAnsi" w:hAnsiTheme="minorHAnsi" w:cstheme="minorHAnsi"/>
          <w:lang w:eastAsia="ja-JP"/>
        </w:rPr>
      </w:pPr>
      <w:r w:rsidRPr="00847E53">
        <w:rPr>
          <w:rFonts w:asciiTheme="minorHAnsi" w:hAnsiTheme="minorHAnsi" w:cstheme="minorHAnsi"/>
          <w:lang w:eastAsia="ja-JP"/>
        </w:rPr>
        <w:t xml:space="preserve">The Head Teacher should maintain a current register of those authorised </w:t>
      </w:r>
      <w:r w:rsidR="00D366D1">
        <w:rPr>
          <w:rFonts w:asciiTheme="minorHAnsi" w:hAnsiTheme="minorHAnsi" w:cstheme="minorHAnsi"/>
          <w:lang w:eastAsia="ja-JP"/>
        </w:rPr>
        <w:t>and</w:t>
      </w:r>
      <w:r w:rsidRPr="00847E53">
        <w:rPr>
          <w:rFonts w:asciiTheme="minorHAnsi" w:hAnsiTheme="minorHAnsi" w:cstheme="minorHAnsi"/>
          <w:lang w:eastAsia="ja-JP"/>
        </w:rPr>
        <w:t xml:space="preserve"> any unauthorised. Section 95 determines those who may be delegated this power </w:t>
      </w:r>
      <w:r w:rsidR="00D366D1">
        <w:rPr>
          <w:rFonts w:asciiTheme="minorHAnsi" w:hAnsiTheme="minorHAnsi" w:cstheme="minorHAnsi"/>
          <w:lang w:eastAsia="ja-JP"/>
        </w:rPr>
        <w:t>and</w:t>
      </w:r>
      <w:r w:rsidRPr="00847E53">
        <w:rPr>
          <w:rFonts w:asciiTheme="minorHAnsi" w:hAnsiTheme="minorHAnsi" w:cstheme="minorHAnsi"/>
          <w:lang w:eastAsia="ja-JP"/>
        </w:rPr>
        <w:t xml:space="preserve"> those who may not. Section 45 of the Violent Crime Reduction Act allows reasonable force to be used to search pupils without their consent for weapons. </w:t>
      </w:r>
    </w:p>
    <w:p w14:paraId="212F4D09" w14:textId="77777777" w:rsidR="00897DE8" w:rsidRPr="00847E53" w:rsidRDefault="00897DE8" w:rsidP="00897DE8">
      <w:pPr>
        <w:jc w:val="both"/>
        <w:rPr>
          <w:rFonts w:asciiTheme="minorHAnsi" w:hAnsiTheme="minorHAnsi" w:cstheme="minorHAnsi"/>
          <w:lang w:eastAsia="ja-JP"/>
        </w:rPr>
      </w:pPr>
    </w:p>
    <w:p w14:paraId="4772867D" w14:textId="33FB62D3" w:rsidR="00847E53" w:rsidRDefault="00847E53" w:rsidP="00847E53">
      <w:pPr>
        <w:rPr>
          <w:rFonts w:asciiTheme="minorHAnsi" w:hAnsiTheme="minorHAnsi" w:cstheme="minorHAnsi"/>
          <w:b/>
          <w:bCs/>
          <w:lang w:eastAsia="ja-JP"/>
        </w:rPr>
      </w:pPr>
      <w:r w:rsidRPr="00847E53">
        <w:rPr>
          <w:rFonts w:asciiTheme="minorHAnsi" w:hAnsiTheme="minorHAnsi" w:cstheme="minorHAnsi"/>
          <w:b/>
          <w:bCs/>
          <w:lang w:eastAsia="ja-JP"/>
        </w:rPr>
        <w:t>N</w:t>
      </w:r>
      <w:r w:rsidR="00897DE8">
        <w:rPr>
          <w:rFonts w:asciiTheme="minorHAnsi" w:hAnsiTheme="minorHAnsi" w:cstheme="minorHAnsi"/>
          <w:b/>
          <w:bCs/>
          <w:lang w:eastAsia="ja-JP"/>
        </w:rPr>
        <w:t>/B</w:t>
      </w:r>
      <w:r w:rsidRPr="00847E53">
        <w:rPr>
          <w:rFonts w:asciiTheme="minorHAnsi" w:hAnsiTheme="minorHAnsi" w:cstheme="minorHAnsi"/>
          <w:b/>
          <w:bCs/>
          <w:lang w:eastAsia="ja-JP"/>
        </w:rPr>
        <w:t>. The D</w:t>
      </w:r>
      <w:r w:rsidR="008734C1">
        <w:rPr>
          <w:rFonts w:asciiTheme="minorHAnsi" w:hAnsiTheme="minorHAnsi" w:cstheme="minorHAnsi"/>
          <w:b/>
          <w:bCs/>
          <w:lang w:eastAsia="ja-JP"/>
        </w:rPr>
        <w:t>f</w:t>
      </w:r>
      <w:r w:rsidRPr="00847E53">
        <w:rPr>
          <w:rFonts w:asciiTheme="minorHAnsi" w:hAnsiTheme="minorHAnsi" w:cstheme="minorHAnsi"/>
          <w:b/>
          <w:bCs/>
          <w:lang w:eastAsia="ja-JP"/>
        </w:rPr>
        <w:t xml:space="preserve">E strongly advises schools not to search pupils where resistance is expected, but rather to call the police. </w:t>
      </w:r>
    </w:p>
    <w:p w14:paraId="0ADAB184" w14:textId="77777777" w:rsidR="00897DE8" w:rsidRPr="00847E53" w:rsidRDefault="00897DE8" w:rsidP="00847E53">
      <w:pPr>
        <w:rPr>
          <w:rFonts w:asciiTheme="minorHAnsi" w:hAnsiTheme="minorHAnsi" w:cstheme="minorHAnsi"/>
          <w:lang w:eastAsia="ja-JP"/>
        </w:rPr>
      </w:pPr>
    </w:p>
    <w:p w14:paraId="43CEF3B5"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(iv). Restraint </w:t>
      </w:r>
    </w:p>
    <w:p w14:paraId="756850D9" w14:textId="4DC48ABE" w:rsidR="00847E53" w:rsidRPr="00897DE8" w:rsidRDefault="00847E53" w:rsidP="00897DE8">
      <w:pPr>
        <w:jc w:val="both"/>
        <w:rPr>
          <w:rFonts w:asciiTheme="minorHAnsi" w:hAnsiTheme="minorHAnsi" w:cstheme="minorHAnsi"/>
          <w:color w:val="FF0000"/>
          <w:lang w:eastAsia="ja-JP"/>
        </w:rPr>
      </w:pPr>
      <w:r w:rsidRPr="00847E53">
        <w:rPr>
          <w:rFonts w:asciiTheme="minorHAnsi" w:hAnsiTheme="minorHAnsi" w:cstheme="minorHAnsi"/>
          <w:lang w:eastAsia="ja-JP"/>
        </w:rPr>
        <w:t>The term “physical restraint” is used when force is used to overcome active resistance. These are referred to as “Restrictive Physical Interventions” in national Guidance (DfES/</w:t>
      </w:r>
      <w:proofErr w:type="spellStart"/>
      <w:r w:rsidRPr="00847E53">
        <w:rPr>
          <w:rFonts w:asciiTheme="minorHAnsi" w:hAnsiTheme="minorHAnsi" w:cstheme="minorHAnsi"/>
          <w:lang w:eastAsia="ja-JP"/>
        </w:rPr>
        <w:t>DoH</w:t>
      </w:r>
      <w:proofErr w:type="spellEnd"/>
      <w:r w:rsidRPr="00847E53">
        <w:rPr>
          <w:rFonts w:asciiTheme="minorHAnsi" w:hAnsiTheme="minorHAnsi" w:cstheme="minorHAnsi"/>
          <w:lang w:eastAsia="ja-JP"/>
        </w:rPr>
        <w:t xml:space="preserve"> 2002). A clear and consistent positive handling policy supports pupils within an ethos of mutual respect, care and safety. </w:t>
      </w:r>
      <w:r w:rsidR="004441A7" w:rsidRPr="00D7564E">
        <w:rPr>
          <w:rFonts w:asciiTheme="minorHAnsi" w:hAnsiTheme="minorHAnsi" w:cstheme="minorHAnsi"/>
          <w:lang w:eastAsia="ja-JP"/>
        </w:rPr>
        <w:t xml:space="preserve">Staff </w:t>
      </w:r>
      <w:r w:rsidR="004441A7" w:rsidRPr="00D7564E">
        <w:rPr>
          <w:rFonts w:asciiTheme="minorHAnsi" w:hAnsiTheme="minorHAnsi" w:cstheme="minorHAnsi"/>
          <w:lang w:eastAsia="ja-JP"/>
        </w:rPr>
        <w:t>receive</w:t>
      </w:r>
      <w:r w:rsidR="004441A7" w:rsidRPr="00D7564E">
        <w:rPr>
          <w:rFonts w:asciiTheme="minorHAnsi" w:hAnsiTheme="minorHAnsi" w:cstheme="minorHAnsi"/>
          <w:lang w:eastAsia="ja-JP"/>
        </w:rPr>
        <w:t xml:space="preserve"> Team Teach training to support with carrying out physical interventions and are responsible for reading individual support plans to ensure they are consistent with the agreed approach.</w:t>
      </w:r>
    </w:p>
    <w:p w14:paraId="503AC4E4" w14:textId="77777777" w:rsidR="00897DE8" w:rsidRPr="00847E53" w:rsidRDefault="00897DE8" w:rsidP="00897DE8">
      <w:pPr>
        <w:jc w:val="both"/>
        <w:rPr>
          <w:rFonts w:asciiTheme="minorHAnsi" w:hAnsiTheme="minorHAnsi" w:cstheme="minorHAnsi"/>
          <w:lang w:eastAsia="ja-JP"/>
        </w:rPr>
      </w:pPr>
    </w:p>
    <w:p w14:paraId="3DF29CD4"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(v). Risk Assessment and Risk Reduction </w:t>
      </w:r>
    </w:p>
    <w:p w14:paraId="1F773E92" w14:textId="635F6273" w:rsidR="00847E53" w:rsidRDefault="00847E53" w:rsidP="004E2314">
      <w:pPr>
        <w:jc w:val="both"/>
        <w:rPr>
          <w:rFonts w:asciiTheme="minorHAnsi" w:hAnsiTheme="minorHAnsi" w:cstheme="minorHAnsi"/>
          <w:lang w:eastAsia="ja-JP"/>
        </w:rPr>
      </w:pPr>
      <w:r w:rsidRPr="00847E53">
        <w:rPr>
          <w:rFonts w:asciiTheme="minorHAnsi" w:hAnsiTheme="minorHAnsi" w:cstheme="minorHAnsi"/>
          <w:lang w:eastAsia="ja-JP"/>
        </w:rPr>
        <w:t xml:space="preserve">Health and Safety legislation applies to children who may present a risk to themselves or others. Wherever a risk can reasonably be foreseen there must be an assessment of the risk and a plan to reduce the risk. It is not always possible to eliminate </w:t>
      </w:r>
      <w:r w:rsidR="00D7564E" w:rsidRPr="00847E53">
        <w:rPr>
          <w:rFonts w:asciiTheme="minorHAnsi" w:hAnsiTheme="minorHAnsi" w:cstheme="minorHAnsi"/>
          <w:lang w:eastAsia="ja-JP"/>
        </w:rPr>
        <w:t>risk,</w:t>
      </w:r>
      <w:r w:rsidRPr="00847E53">
        <w:rPr>
          <w:rFonts w:asciiTheme="minorHAnsi" w:hAnsiTheme="minorHAnsi" w:cstheme="minorHAnsi"/>
          <w:lang w:eastAsia="ja-JP"/>
        </w:rPr>
        <w:t xml:space="preserve"> but staff will need to be able to show that they have attempted to reduce it. Children who present a risk should have a positive handling plan. Staff likely to come into contact with a child presenting a risk should be given guidance and training to enable them to assess and reduce the risk. </w:t>
      </w:r>
    </w:p>
    <w:p w14:paraId="572BF72C" w14:textId="4CB63DE8" w:rsidR="004E2314" w:rsidRDefault="004E2314" w:rsidP="004E2314">
      <w:pPr>
        <w:jc w:val="both"/>
        <w:rPr>
          <w:rFonts w:asciiTheme="minorHAnsi" w:hAnsiTheme="minorHAnsi" w:cstheme="minorHAnsi"/>
          <w:lang w:eastAsia="ja-JP"/>
        </w:rPr>
      </w:pPr>
    </w:p>
    <w:p w14:paraId="0671CED7" w14:textId="5718D49D" w:rsidR="004E2314" w:rsidRDefault="004E2314" w:rsidP="004E2314">
      <w:pPr>
        <w:jc w:val="both"/>
        <w:rPr>
          <w:rFonts w:asciiTheme="minorHAnsi" w:hAnsiTheme="minorHAnsi" w:cstheme="minorHAnsi"/>
          <w:lang w:eastAsia="ja-JP"/>
        </w:rPr>
      </w:pPr>
    </w:p>
    <w:p w14:paraId="6EA161F3" w14:textId="0EBDAD90" w:rsidR="004E2314" w:rsidRDefault="004E2314" w:rsidP="004E2314">
      <w:pPr>
        <w:jc w:val="both"/>
        <w:rPr>
          <w:rFonts w:asciiTheme="minorHAnsi" w:hAnsiTheme="minorHAnsi" w:cstheme="minorHAnsi"/>
          <w:lang w:eastAsia="ja-JP"/>
        </w:rPr>
      </w:pPr>
    </w:p>
    <w:p w14:paraId="1DB83326" w14:textId="77777777" w:rsidR="00E446A4" w:rsidRPr="00847E53" w:rsidRDefault="00E446A4" w:rsidP="004E2314">
      <w:pPr>
        <w:jc w:val="both"/>
        <w:rPr>
          <w:rFonts w:asciiTheme="minorHAnsi" w:hAnsiTheme="minorHAnsi" w:cstheme="minorHAnsi"/>
          <w:lang w:eastAsia="ja-JP"/>
        </w:rPr>
      </w:pPr>
    </w:p>
    <w:p w14:paraId="3CA81A71"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lastRenderedPageBreak/>
        <w:t xml:space="preserve">(vi). Reasonable and Proportionate </w:t>
      </w:r>
    </w:p>
    <w:p w14:paraId="180B2BC2" w14:textId="3F067704" w:rsidR="00847E53" w:rsidRDefault="00847E53" w:rsidP="00E446A4">
      <w:pPr>
        <w:jc w:val="both"/>
        <w:rPr>
          <w:rFonts w:asciiTheme="minorHAnsi" w:hAnsiTheme="minorHAnsi" w:cstheme="minorHAnsi"/>
          <w:lang w:eastAsia="ja-JP"/>
        </w:rPr>
      </w:pPr>
      <w:r w:rsidRPr="00847E53">
        <w:rPr>
          <w:rFonts w:asciiTheme="minorHAnsi" w:hAnsiTheme="minorHAnsi" w:cstheme="minorHAnsi"/>
          <w:lang w:eastAsia="ja-JP"/>
        </w:rPr>
        <w:t xml:space="preserve">Common law hangs on the word “reasonable” in the context of physical interventions, yet it changes meaning according to the circumstances of each case. For </w:t>
      </w:r>
      <w:r w:rsidR="00E446A4" w:rsidRPr="00847E53">
        <w:rPr>
          <w:rFonts w:asciiTheme="minorHAnsi" w:hAnsiTheme="minorHAnsi" w:cstheme="minorHAnsi"/>
          <w:lang w:eastAsia="ja-JP"/>
        </w:rPr>
        <w:t>example,</w:t>
      </w:r>
      <w:r w:rsidRPr="00847E53">
        <w:rPr>
          <w:rFonts w:asciiTheme="minorHAnsi" w:hAnsiTheme="minorHAnsi" w:cstheme="minorHAnsi"/>
          <w:lang w:eastAsia="ja-JP"/>
        </w:rPr>
        <w:t xml:space="preserve"> an action taken in response to an attack with a baseball bat might be deemed reasonable by a court, whereas exactly the same action taken in response to a verbal assault would be judged to be excessive and unreasonable. What determines the reasonableness of a particular intervention is often governed by whether or not it was “proportionate”. The degree of force used should be the minimum to achieve the desired result. Good training provides techniques, which rely on a combination of psychology and biomechanics to reduce the amount of force required. It is good practice for schools to have an explicit policy on the Use of Reasonable Force to control or restrain pupils. </w:t>
      </w:r>
    </w:p>
    <w:p w14:paraId="7610B016" w14:textId="77777777" w:rsidR="00E446A4" w:rsidRPr="00847E53" w:rsidRDefault="00E446A4" w:rsidP="00E446A4">
      <w:pPr>
        <w:jc w:val="both"/>
        <w:rPr>
          <w:rFonts w:asciiTheme="minorHAnsi" w:hAnsiTheme="minorHAnsi" w:cstheme="minorHAnsi"/>
          <w:lang w:eastAsia="ja-JP"/>
        </w:rPr>
      </w:pPr>
    </w:p>
    <w:p w14:paraId="7F9A689F"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(vii). Absolutely Necessary </w:t>
      </w:r>
    </w:p>
    <w:p w14:paraId="61AC8FF9" w14:textId="794041D0" w:rsidR="00847E53" w:rsidRDefault="00847E53" w:rsidP="00E446A4">
      <w:pPr>
        <w:jc w:val="both"/>
        <w:rPr>
          <w:rFonts w:asciiTheme="minorHAnsi" w:hAnsiTheme="minorHAnsi" w:cstheme="minorHAnsi"/>
          <w:lang w:eastAsia="ja-JP"/>
        </w:rPr>
      </w:pPr>
      <w:r w:rsidRPr="00847E53">
        <w:rPr>
          <w:rFonts w:asciiTheme="minorHAnsi" w:hAnsiTheme="minorHAnsi" w:cstheme="minorHAnsi"/>
          <w:lang w:eastAsia="ja-JP"/>
        </w:rPr>
        <w:t xml:space="preserve">The United Kingdom adopted the United Nations Convention on the Rights of the Child in 1991 and incorporated European human rights legislation into the legal framework. Schools have to consider the human rights implications of their policies. Sometimes staff are obliged to take actions which would in other circumstances be unreasonable or even illegal. In normal life people do not normally touch other people unless invited, interfere with their property, move them from place to place or restrict their movement. Yet for staff there may be times when such actions are reasonable and necessary. If a member of staff takes any action which could be seen as restricting the child’s human rights, for it to be legal it must be “absolutely necessary”. </w:t>
      </w:r>
    </w:p>
    <w:p w14:paraId="3129B24A" w14:textId="77777777" w:rsidR="00E446A4" w:rsidRPr="00847E53" w:rsidRDefault="00E446A4" w:rsidP="00E446A4">
      <w:pPr>
        <w:jc w:val="both"/>
        <w:rPr>
          <w:rFonts w:asciiTheme="minorHAnsi" w:hAnsiTheme="minorHAnsi" w:cstheme="minorHAnsi"/>
          <w:lang w:eastAsia="ja-JP"/>
        </w:rPr>
      </w:pPr>
    </w:p>
    <w:p w14:paraId="341C392C" w14:textId="3A311760" w:rsidR="00847E53" w:rsidRDefault="00847E53" w:rsidP="00E446A4">
      <w:pPr>
        <w:jc w:val="both"/>
        <w:rPr>
          <w:rFonts w:asciiTheme="minorHAnsi" w:hAnsiTheme="minorHAnsi" w:cstheme="minorHAnsi"/>
          <w:lang w:eastAsia="ja-JP"/>
        </w:rPr>
      </w:pPr>
      <w:r w:rsidRPr="00847E53">
        <w:rPr>
          <w:rFonts w:asciiTheme="minorHAnsi" w:hAnsiTheme="minorHAnsi" w:cstheme="minorHAnsi"/>
          <w:lang w:eastAsia="ja-JP"/>
        </w:rPr>
        <w:t xml:space="preserve">There are times when those with a duty of care believe that they must take action to protect the interests of the child. If they fail to take action and, as a result, negligently allow a child to come to harm, they could be liable for any damage, which ensues. When people are honest in their attempts to do the right </w:t>
      </w:r>
      <w:r w:rsidR="00770E5F" w:rsidRPr="00847E53">
        <w:rPr>
          <w:rFonts w:asciiTheme="minorHAnsi" w:hAnsiTheme="minorHAnsi" w:cstheme="minorHAnsi"/>
          <w:lang w:eastAsia="ja-JP"/>
        </w:rPr>
        <w:t>thing,</w:t>
      </w:r>
      <w:r w:rsidRPr="00847E53">
        <w:rPr>
          <w:rFonts w:asciiTheme="minorHAnsi" w:hAnsiTheme="minorHAnsi" w:cstheme="minorHAnsi"/>
          <w:lang w:eastAsia="ja-JP"/>
        </w:rPr>
        <w:t xml:space="preserve"> they are said to be acting in “good faith”. Staff who act in good faith, in the best interests of those for whom they have a duty of care, deserve support. </w:t>
      </w:r>
    </w:p>
    <w:p w14:paraId="2C96AB70" w14:textId="77777777" w:rsidR="00E446A4" w:rsidRPr="00847E53" w:rsidRDefault="00E446A4" w:rsidP="00E446A4">
      <w:pPr>
        <w:jc w:val="both"/>
        <w:rPr>
          <w:rFonts w:asciiTheme="minorHAnsi" w:hAnsiTheme="minorHAnsi" w:cstheme="minorHAnsi"/>
          <w:lang w:eastAsia="ja-JP"/>
        </w:rPr>
      </w:pPr>
    </w:p>
    <w:p w14:paraId="39CA0E2C"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(viii). Lawful Defences </w:t>
      </w:r>
    </w:p>
    <w:p w14:paraId="0C4AC304" w14:textId="1780AD63" w:rsidR="00847E53" w:rsidRP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 xml:space="preserve">Rather than focus on preventing staff from taking any action, which could possibly result in accusations, which too often has resulted in staff not taking any action at all, we should focus on lawful defence. There are times when staff do need to take </w:t>
      </w:r>
      <w:r w:rsidR="00770E5F" w:rsidRPr="00847E53">
        <w:rPr>
          <w:rFonts w:asciiTheme="minorHAnsi" w:hAnsiTheme="minorHAnsi" w:cstheme="minorHAnsi"/>
          <w:lang w:eastAsia="ja-JP"/>
        </w:rPr>
        <w:t>action and</w:t>
      </w:r>
      <w:r w:rsidRPr="00847E53">
        <w:rPr>
          <w:rFonts w:asciiTheme="minorHAnsi" w:hAnsiTheme="minorHAnsi" w:cstheme="minorHAnsi"/>
          <w:lang w:eastAsia="ja-JP"/>
        </w:rPr>
        <w:t xml:space="preserve"> failing to take action could itself lead to a charge of negligence. The focus should be on why it was necessary for a particular member of staff to take action in a particular circumstance. The best lawful defence is that it was necessary to protect the interests of the child. The clearest lawful justification is that the actions of staff are reasonable, proportionate and in the best interests of the young person. Under Human Rights legislation they should be “absolutely necessary”. The law also recognises that people make honest mistakes. A common law defence could be offered whenever a person acts reasonably in good faith. </w:t>
      </w:r>
    </w:p>
    <w:p w14:paraId="126EACA1" w14:textId="77777777" w:rsidR="00770E5F" w:rsidRDefault="00770E5F" w:rsidP="00847E53">
      <w:pPr>
        <w:rPr>
          <w:rFonts w:asciiTheme="minorHAnsi" w:hAnsiTheme="minorHAnsi" w:cstheme="minorHAnsi"/>
          <w:b/>
          <w:bCs/>
          <w:lang w:eastAsia="ja-JP"/>
        </w:rPr>
      </w:pPr>
    </w:p>
    <w:p w14:paraId="2B281D90" w14:textId="3E886A9C"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(ix). Key Questions </w:t>
      </w:r>
    </w:p>
    <w:p w14:paraId="3D02DE20" w14:textId="77777777" w:rsidR="00847E53" w:rsidRP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 xml:space="preserve">It can help staff to maintain their focus on values and principles by keeping three questions in mind whenever they consider using force to control a child’s behaviour. It may be true that staff are legally empowered to use force to prevent injury, damage, the commission of criminal offences or even to prevent serious disruption. However, rather than focus on the rights of staff it is better to focus on the rights and interests of the child. Staff should be able to answer the three key questions: </w:t>
      </w:r>
    </w:p>
    <w:p w14:paraId="32105009" w14:textId="77777777" w:rsidR="00847E53" w:rsidRPr="00847E53" w:rsidRDefault="00847E53" w:rsidP="00847E53">
      <w:pPr>
        <w:numPr>
          <w:ilvl w:val="0"/>
          <w:numId w:val="27"/>
        </w:numPr>
        <w:rPr>
          <w:rFonts w:asciiTheme="minorHAnsi" w:hAnsiTheme="minorHAnsi" w:cstheme="minorHAnsi"/>
          <w:lang w:eastAsia="ja-JP"/>
        </w:rPr>
      </w:pPr>
      <w:r w:rsidRPr="00847E53">
        <w:rPr>
          <w:rFonts w:asciiTheme="minorHAnsi" w:hAnsiTheme="minorHAnsi" w:cstheme="minorHAnsi"/>
          <w:b/>
          <w:bCs/>
          <w:lang w:eastAsia="ja-JP"/>
        </w:rPr>
        <w:t xml:space="preserve">How was this intervention in the best interests of the child? </w:t>
      </w:r>
    </w:p>
    <w:p w14:paraId="36DB3E04" w14:textId="77777777" w:rsidR="00847E53" w:rsidRPr="00847E53" w:rsidRDefault="00847E53" w:rsidP="00847E53">
      <w:pPr>
        <w:numPr>
          <w:ilvl w:val="0"/>
          <w:numId w:val="27"/>
        </w:numPr>
        <w:rPr>
          <w:rFonts w:asciiTheme="minorHAnsi" w:hAnsiTheme="minorHAnsi" w:cstheme="minorHAnsi"/>
          <w:lang w:eastAsia="ja-JP"/>
        </w:rPr>
      </w:pPr>
      <w:r w:rsidRPr="00847E53">
        <w:rPr>
          <w:rFonts w:asciiTheme="minorHAnsi" w:hAnsiTheme="minorHAnsi" w:cstheme="minorHAnsi"/>
          <w:b/>
          <w:bCs/>
          <w:lang w:eastAsia="ja-JP"/>
        </w:rPr>
        <w:t xml:space="preserve">Why was it absolutely necessary? </w:t>
      </w:r>
    </w:p>
    <w:p w14:paraId="13E6E3A4" w14:textId="77777777" w:rsidR="00847E53" w:rsidRPr="00847E53" w:rsidRDefault="00847E53" w:rsidP="00847E53">
      <w:pPr>
        <w:numPr>
          <w:ilvl w:val="0"/>
          <w:numId w:val="27"/>
        </w:numPr>
        <w:rPr>
          <w:rFonts w:asciiTheme="minorHAnsi" w:hAnsiTheme="minorHAnsi" w:cstheme="minorHAnsi"/>
          <w:lang w:eastAsia="ja-JP"/>
        </w:rPr>
      </w:pPr>
      <w:r w:rsidRPr="00847E53">
        <w:rPr>
          <w:rFonts w:asciiTheme="minorHAnsi" w:hAnsiTheme="minorHAnsi" w:cstheme="minorHAnsi"/>
          <w:b/>
          <w:bCs/>
          <w:lang w:eastAsia="ja-JP"/>
        </w:rPr>
        <w:t xml:space="preserve">How was it reasonable and proportionate? </w:t>
      </w:r>
    </w:p>
    <w:p w14:paraId="726095E8" w14:textId="77777777" w:rsidR="00770E5F" w:rsidRDefault="00770E5F" w:rsidP="00847E53">
      <w:pPr>
        <w:rPr>
          <w:rFonts w:asciiTheme="minorHAnsi" w:hAnsiTheme="minorHAnsi" w:cstheme="minorHAnsi"/>
          <w:b/>
          <w:bCs/>
          <w:lang w:eastAsia="ja-JP"/>
        </w:rPr>
      </w:pPr>
    </w:p>
    <w:p w14:paraId="1BB7C94C" w14:textId="3AE15AAE"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(x). Reasonable and Proportionate </w:t>
      </w:r>
    </w:p>
    <w:p w14:paraId="74B21D5B" w14:textId="77777777" w:rsidR="00847E53" w:rsidRP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 xml:space="preserve">Any response to extreme behaviour should be reasonable and proportionate. People should not react in anger. If they feel they are becoming angry they should consider withdrawing to allow someone else to deal with the situation. It is always unlawful to use force as a punishment. Where staff act in good faith, and their actions are reasonable and proportionate they will be supported. </w:t>
      </w:r>
    </w:p>
    <w:p w14:paraId="701D2776" w14:textId="77777777" w:rsidR="00847E53" w:rsidRP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lastRenderedPageBreak/>
        <w:t xml:space="preserve">When physical controls are considered staff should think about the answers to the following questions: </w:t>
      </w:r>
    </w:p>
    <w:p w14:paraId="297FE05D" w14:textId="77777777" w:rsidR="00847E53" w:rsidRPr="00847E53" w:rsidRDefault="00847E53" w:rsidP="00847E53">
      <w:pPr>
        <w:numPr>
          <w:ilvl w:val="0"/>
          <w:numId w:val="28"/>
        </w:numPr>
        <w:rPr>
          <w:rFonts w:asciiTheme="minorHAnsi" w:hAnsiTheme="minorHAnsi" w:cstheme="minorHAnsi"/>
          <w:lang w:eastAsia="ja-JP"/>
        </w:rPr>
      </w:pPr>
      <w:r w:rsidRPr="00847E53">
        <w:rPr>
          <w:rFonts w:asciiTheme="minorHAnsi" w:hAnsiTheme="minorHAnsi" w:cstheme="minorHAnsi"/>
          <w:lang w:eastAsia="ja-JP"/>
        </w:rPr>
        <w:t xml:space="preserve">Is this in the best interests of the pupil? </w:t>
      </w:r>
    </w:p>
    <w:p w14:paraId="29CF2B6D" w14:textId="77777777" w:rsidR="00847E53" w:rsidRPr="00847E53" w:rsidRDefault="00847E53" w:rsidP="00847E53">
      <w:pPr>
        <w:numPr>
          <w:ilvl w:val="0"/>
          <w:numId w:val="28"/>
        </w:numPr>
        <w:rPr>
          <w:rFonts w:asciiTheme="minorHAnsi" w:hAnsiTheme="minorHAnsi" w:cstheme="minorHAnsi"/>
          <w:lang w:eastAsia="ja-JP"/>
        </w:rPr>
      </w:pPr>
      <w:r w:rsidRPr="00847E53">
        <w:rPr>
          <w:rFonts w:asciiTheme="minorHAnsi" w:hAnsiTheme="minorHAnsi" w:cstheme="minorHAnsi"/>
          <w:lang w:eastAsia="ja-JP"/>
        </w:rPr>
        <w:t xml:space="preserve">Is a less intrusive intervention not preferable? </w:t>
      </w:r>
    </w:p>
    <w:p w14:paraId="0BC1ADB2" w14:textId="77777777" w:rsidR="00847E53" w:rsidRPr="00847E53" w:rsidRDefault="00847E53" w:rsidP="00847E53">
      <w:pPr>
        <w:numPr>
          <w:ilvl w:val="0"/>
          <w:numId w:val="28"/>
        </w:numPr>
        <w:rPr>
          <w:rFonts w:asciiTheme="minorHAnsi" w:hAnsiTheme="minorHAnsi" w:cstheme="minorHAnsi"/>
          <w:lang w:eastAsia="ja-JP"/>
        </w:rPr>
      </w:pPr>
      <w:r w:rsidRPr="00847E53">
        <w:rPr>
          <w:rFonts w:asciiTheme="minorHAnsi" w:hAnsiTheme="minorHAnsi" w:cstheme="minorHAnsi"/>
          <w:lang w:eastAsia="ja-JP"/>
        </w:rPr>
        <w:t xml:space="preserve">Do we have to act now? </w:t>
      </w:r>
    </w:p>
    <w:p w14:paraId="203148E1" w14:textId="77777777" w:rsidR="00847E53" w:rsidRPr="00847E53" w:rsidRDefault="00847E53" w:rsidP="00847E53">
      <w:pPr>
        <w:numPr>
          <w:ilvl w:val="0"/>
          <w:numId w:val="28"/>
        </w:numPr>
        <w:rPr>
          <w:rFonts w:asciiTheme="minorHAnsi" w:hAnsiTheme="minorHAnsi" w:cstheme="minorHAnsi"/>
          <w:lang w:eastAsia="ja-JP"/>
        </w:rPr>
      </w:pPr>
      <w:r w:rsidRPr="00847E53">
        <w:rPr>
          <w:rFonts w:asciiTheme="minorHAnsi" w:hAnsiTheme="minorHAnsi" w:cstheme="minorHAnsi"/>
          <w:lang w:eastAsia="ja-JP"/>
        </w:rPr>
        <w:t xml:space="preserve">Am I the best person to be doing this? </w:t>
      </w:r>
    </w:p>
    <w:p w14:paraId="1DC59098" w14:textId="77777777" w:rsidR="00847E53" w:rsidRPr="00847E53" w:rsidRDefault="00847E53" w:rsidP="00847E53">
      <w:pPr>
        <w:numPr>
          <w:ilvl w:val="0"/>
          <w:numId w:val="28"/>
        </w:numPr>
        <w:rPr>
          <w:rFonts w:asciiTheme="minorHAnsi" w:hAnsiTheme="minorHAnsi" w:cstheme="minorHAnsi"/>
          <w:lang w:eastAsia="ja-JP"/>
        </w:rPr>
      </w:pPr>
      <w:r w:rsidRPr="00847E53">
        <w:rPr>
          <w:rFonts w:asciiTheme="minorHAnsi" w:hAnsiTheme="minorHAnsi" w:cstheme="minorHAnsi"/>
          <w:lang w:eastAsia="ja-JP"/>
        </w:rPr>
        <w:t xml:space="preserve">Is this absolutely necessary? </w:t>
      </w:r>
    </w:p>
    <w:p w14:paraId="5742906B" w14:textId="77777777" w:rsidR="00770E5F" w:rsidRDefault="00770E5F" w:rsidP="00847E53">
      <w:pPr>
        <w:rPr>
          <w:rFonts w:asciiTheme="minorHAnsi" w:hAnsiTheme="minorHAnsi" w:cstheme="minorHAnsi"/>
          <w:lang w:eastAsia="ja-JP"/>
        </w:rPr>
      </w:pPr>
    </w:p>
    <w:p w14:paraId="3F48DB2E" w14:textId="0203C38F" w:rsid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 xml:space="preserve">If staff can answer these questions it is more likely that a physical intervention will be judged to be reasonable and proportionate. Whenever a physical intervention has to be made there should be a verbal warning. Where possible staff should always attempt to use diversion or diffusion in preference to physical interventions. They should only use the techniques and methods approved for use in this school. In </w:t>
      </w:r>
      <w:r w:rsidR="00770E5F" w:rsidRPr="00847E53">
        <w:rPr>
          <w:rFonts w:asciiTheme="minorHAnsi" w:hAnsiTheme="minorHAnsi" w:cstheme="minorHAnsi"/>
          <w:lang w:eastAsia="ja-JP"/>
        </w:rPr>
        <w:t>general,</w:t>
      </w:r>
      <w:r w:rsidRPr="00847E53">
        <w:rPr>
          <w:rFonts w:asciiTheme="minorHAnsi" w:hAnsiTheme="minorHAnsi" w:cstheme="minorHAnsi"/>
          <w:lang w:eastAsia="ja-JP"/>
        </w:rPr>
        <w:t xml:space="preserve"> if staff act in good faith, and their actions are reasonable and proportionate, they will be supported</w:t>
      </w:r>
      <w:r w:rsidRPr="000B4F65">
        <w:rPr>
          <w:rFonts w:asciiTheme="minorHAnsi" w:hAnsiTheme="minorHAnsi" w:cstheme="minorHAnsi"/>
          <w:lang w:eastAsia="ja-JP"/>
        </w:rPr>
        <w:t xml:space="preserve">. </w:t>
      </w:r>
      <w:r w:rsidR="00770E5F" w:rsidRPr="000B4F65">
        <w:rPr>
          <w:rFonts w:asciiTheme="minorHAnsi" w:hAnsiTheme="minorHAnsi" w:cstheme="minorHAnsi"/>
          <w:lang w:eastAsia="ja-JP"/>
        </w:rPr>
        <w:t xml:space="preserve">Please refer to </w:t>
      </w:r>
      <w:r w:rsidR="00770E5F" w:rsidRPr="000B4F65">
        <w:rPr>
          <w:rFonts w:asciiTheme="minorHAnsi" w:hAnsiTheme="minorHAnsi" w:cstheme="minorHAnsi"/>
          <w:i/>
          <w:iCs/>
          <w:lang w:eastAsia="ja-JP"/>
        </w:rPr>
        <w:t>Behaviour Policy</w:t>
      </w:r>
      <w:r w:rsidR="00770E5F" w:rsidRPr="000B4F65">
        <w:rPr>
          <w:rFonts w:asciiTheme="minorHAnsi" w:hAnsiTheme="minorHAnsi" w:cstheme="minorHAnsi"/>
          <w:lang w:eastAsia="ja-JP"/>
        </w:rPr>
        <w:t xml:space="preserve"> for further guidance.</w:t>
      </w:r>
    </w:p>
    <w:p w14:paraId="6571E4F1" w14:textId="77777777" w:rsidR="00770E5F" w:rsidRPr="00847E53" w:rsidRDefault="00770E5F" w:rsidP="00770E5F">
      <w:pPr>
        <w:jc w:val="both"/>
        <w:rPr>
          <w:rFonts w:asciiTheme="minorHAnsi" w:hAnsiTheme="minorHAnsi" w:cstheme="minorHAnsi"/>
          <w:lang w:eastAsia="ja-JP"/>
        </w:rPr>
      </w:pPr>
    </w:p>
    <w:p w14:paraId="690D43E2"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(xi). Unreasonable Use of Force </w:t>
      </w:r>
    </w:p>
    <w:p w14:paraId="3CF21C94" w14:textId="6344414E" w:rsidR="00847E53" w:rsidRP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 xml:space="preserve">It is not reasonable to use force simply to enforce compliance in circumstances where there is no risk. Nor is it reasonable to use any more force than is necessary to achieve a reduction in risk. Under no circumstances should pain be deliberately </w:t>
      </w:r>
      <w:r w:rsidR="00770E5F" w:rsidRPr="00847E53">
        <w:rPr>
          <w:rFonts w:asciiTheme="minorHAnsi" w:hAnsiTheme="minorHAnsi" w:cstheme="minorHAnsi"/>
          <w:lang w:eastAsia="ja-JP"/>
        </w:rPr>
        <w:t>inflicted,</w:t>
      </w:r>
      <w:r w:rsidRPr="00847E53">
        <w:rPr>
          <w:rFonts w:asciiTheme="minorHAnsi" w:hAnsiTheme="minorHAnsi" w:cstheme="minorHAnsi"/>
          <w:lang w:eastAsia="ja-JP"/>
        </w:rPr>
        <w:t xml:space="preserve"> or should pupils be deliberately subjected to undignified or humiliating treatment (this should not be confused with the unavoidable discomfort associated with some approved techniques for disengaging from assaults such as bites and grabs). Other than as a one-off emergency measure to protect health and safety, force should never be used to keep a pupil secluded. Seclusion is only lawful by specific court order in a licensed secure unit and cannot become part of a planned strategy at a school. </w:t>
      </w:r>
    </w:p>
    <w:p w14:paraId="6E0D387D" w14:textId="77777777" w:rsidR="00770E5F" w:rsidRDefault="00770E5F" w:rsidP="00847E53">
      <w:pPr>
        <w:rPr>
          <w:rFonts w:asciiTheme="minorHAnsi" w:hAnsiTheme="minorHAnsi" w:cstheme="minorHAnsi"/>
          <w:lang w:eastAsia="ja-JP"/>
        </w:rPr>
      </w:pPr>
    </w:p>
    <w:p w14:paraId="25C87D33" w14:textId="4C8A3B2E"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4. Public Interest Disclosure Act 1998 </w:t>
      </w:r>
    </w:p>
    <w:p w14:paraId="1777D337" w14:textId="10C65075" w:rsidR="00847E53" w:rsidRP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 xml:space="preserve">Whistle blowing is the mechanism by which staff can voice </w:t>
      </w:r>
      <w:r w:rsidR="00770E5F">
        <w:rPr>
          <w:rFonts w:asciiTheme="minorHAnsi" w:hAnsiTheme="minorHAnsi" w:cstheme="minorHAnsi"/>
          <w:lang w:eastAsia="ja-JP"/>
        </w:rPr>
        <w:t>and</w:t>
      </w:r>
      <w:r w:rsidRPr="00847E53">
        <w:rPr>
          <w:rFonts w:asciiTheme="minorHAnsi" w:hAnsiTheme="minorHAnsi" w:cstheme="minorHAnsi"/>
          <w:lang w:eastAsia="ja-JP"/>
        </w:rPr>
        <w:t xml:space="preserve"> report any behaviour by colleagues that raises concern, made in good faith, without fear of repercussion. </w:t>
      </w:r>
    </w:p>
    <w:p w14:paraId="3794E3C5" w14:textId="77777777" w:rsidR="00770E5F" w:rsidRDefault="00770E5F" w:rsidP="00847E53">
      <w:pPr>
        <w:rPr>
          <w:rFonts w:asciiTheme="minorHAnsi" w:hAnsiTheme="minorHAnsi" w:cstheme="minorHAnsi"/>
          <w:b/>
          <w:bCs/>
          <w:lang w:eastAsia="ja-JP"/>
        </w:rPr>
      </w:pPr>
    </w:p>
    <w:p w14:paraId="6AEE959B" w14:textId="230951D3"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5. Health and Safety </w:t>
      </w:r>
    </w:p>
    <w:p w14:paraId="5DEE5717" w14:textId="65F2C76B" w:rsid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 xml:space="preserve">If hazardous behaviour presents a significant risk of injury to people, there is a Health and Safety issue to be addressed. Hazardous behaviour should be regarded just as seriously as hazardous equipment. Dangerous occurrences should be reported to the person responsible for Health and Safety in the school/setting or service on behalf of the employer. Trade union safety representatives should also be informed. We all have a shared responsibility to identify risk, communicate potential risks and take active steps to reduce risk wherever possible. We recognise that it is not possible to entirely remove risk. Sometimes things go wrong even when we make our best efforts to do the right thing. Sometimes we are faced with unpalatable choices. In these circumstances we have to try to think through the outcomes of the options available, balance the risks and choose whatever course of action seems to involve the least risk. </w:t>
      </w:r>
    </w:p>
    <w:p w14:paraId="2DD93F52" w14:textId="77777777" w:rsidR="00770E5F" w:rsidRPr="00847E53" w:rsidRDefault="00770E5F" w:rsidP="00770E5F">
      <w:pPr>
        <w:jc w:val="both"/>
        <w:rPr>
          <w:rFonts w:asciiTheme="minorHAnsi" w:hAnsiTheme="minorHAnsi" w:cstheme="minorHAnsi"/>
          <w:lang w:eastAsia="ja-JP"/>
        </w:rPr>
      </w:pPr>
    </w:p>
    <w:p w14:paraId="1B8FE9E5" w14:textId="0F860315" w:rsidR="00847E53" w:rsidRP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As a minimum requirement, in order to comply with Health and Safety legislation, each employee has a responsibility to ensure that they are conversant with school policy and guidance, and to cooperate to make the school safer. The D</w:t>
      </w:r>
      <w:r w:rsidR="00770E5F">
        <w:rPr>
          <w:rFonts w:asciiTheme="minorHAnsi" w:hAnsiTheme="minorHAnsi" w:cstheme="minorHAnsi"/>
          <w:lang w:eastAsia="ja-JP"/>
        </w:rPr>
        <w:t>f</w:t>
      </w:r>
      <w:r w:rsidRPr="00847E53">
        <w:rPr>
          <w:rFonts w:asciiTheme="minorHAnsi" w:hAnsiTheme="minorHAnsi" w:cstheme="minorHAnsi"/>
          <w:lang w:eastAsia="ja-JP"/>
        </w:rPr>
        <w:t xml:space="preserve">E advise that, as part of the induction process, the staff concerned are explicitly informed of their responsibilities in relation to the school policy on the Use of Force. Staff are also required to participate in suitable training if they are directed to do so, subject to a satisfactory health assessment this does not necessarily mean that all staff can be involved in all the physical activities. The non-physical aspects of positive handling training are crucially important too. </w:t>
      </w:r>
    </w:p>
    <w:p w14:paraId="7B0CB62D"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lang w:eastAsia="ja-JP"/>
        </w:rPr>
        <w:t xml:space="preserve">When considering a pupil’s behaviour staff should think about the following questions: </w:t>
      </w:r>
    </w:p>
    <w:p w14:paraId="31B5E132" w14:textId="77777777" w:rsidR="00847E53" w:rsidRPr="00847E53" w:rsidRDefault="00847E53" w:rsidP="00847E53">
      <w:pPr>
        <w:numPr>
          <w:ilvl w:val="0"/>
          <w:numId w:val="29"/>
        </w:numPr>
        <w:rPr>
          <w:rFonts w:asciiTheme="minorHAnsi" w:hAnsiTheme="minorHAnsi" w:cstheme="minorHAnsi"/>
          <w:lang w:eastAsia="ja-JP"/>
        </w:rPr>
      </w:pPr>
      <w:r w:rsidRPr="00847E53">
        <w:rPr>
          <w:rFonts w:asciiTheme="minorHAnsi" w:hAnsiTheme="minorHAnsi" w:cstheme="minorHAnsi"/>
          <w:lang w:eastAsia="ja-JP"/>
        </w:rPr>
        <w:t xml:space="preserve">Can we anticipate a Health and Safety risk related to this pupil’s behaviour? </w:t>
      </w:r>
    </w:p>
    <w:p w14:paraId="298D16F4" w14:textId="77777777" w:rsidR="00847E53" w:rsidRPr="00847E53" w:rsidRDefault="00847E53" w:rsidP="00847E53">
      <w:pPr>
        <w:numPr>
          <w:ilvl w:val="0"/>
          <w:numId w:val="29"/>
        </w:numPr>
        <w:rPr>
          <w:rFonts w:asciiTheme="minorHAnsi" w:hAnsiTheme="minorHAnsi" w:cstheme="minorHAnsi"/>
          <w:lang w:eastAsia="ja-JP"/>
        </w:rPr>
      </w:pPr>
      <w:r w:rsidRPr="00847E53">
        <w:rPr>
          <w:rFonts w:asciiTheme="minorHAnsi" w:hAnsiTheme="minorHAnsi" w:cstheme="minorHAnsi"/>
          <w:lang w:eastAsia="ja-JP"/>
        </w:rPr>
        <w:t xml:space="preserve">Have we got all the information we need to conduct a risk assessment? </w:t>
      </w:r>
    </w:p>
    <w:p w14:paraId="24B655AD" w14:textId="77777777" w:rsidR="00847E53" w:rsidRPr="00847E53" w:rsidRDefault="00847E53" w:rsidP="00847E53">
      <w:pPr>
        <w:numPr>
          <w:ilvl w:val="0"/>
          <w:numId w:val="29"/>
        </w:numPr>
        <w:rPr>
          <w:rFonts w:asciiTheme="minorHAnsi" w:hAnsiTheme="minorHAnsi" w:cstheme="minorHAnsi"/>
          <w:lang w:eastAsia="ja-JP"/>
        </w:rPr>
      </w:pPr>
      <w:r w:rsidRPr="00847E53">
        <w:rPr>
          <w:rFonts w:asciiTheme="minorHAnsi" w:hAnsiTheme="minorHAnsi" w:cstheme="minorHAnsi"/>
          <w:lang w:eastAsia="ja-JP"/>
        </w:rPr>
        <w:t xml:space="preserve">Have we produced a written plan as a result? </w:t>
      </w:r>
    </w:p>
    <w:p w14:paraId="020188D2" w14:textId="77777777" w:rsidR="00847E53" w:rsidRPr="00847E53" w:rsidRDefault="00847E53" w:rsidP="00847E53">
      <w:pPr>
        <w:numPr>
          <w:ilvl w:val="0"/>
          <w:numId w:val="29"/>
        </w:numPr>
        <w:rPr>
          <w:rFonts w:asciiTheme="minorHAnsi" w:hAnsiTheme="minorHAnsi" w:cstheme="minorHAnsi"/>
          <w:lang w:eastAsia="ja-JP"/>
        </w:rPr>
      </w:pPr>
      <w:r w:rsidRPr="00847E53">
        <w:rPr>
          <w:rFonts w:asciiTheme="minorHAnsi" w:hAnsiTheme="minorHAnsi" w:cstheme="minorHAnsi"/>
          <w:lang w:eastAsia="ja-JP"/>
        </w:rPr>
        <w:t xml:space="preserve">What further steps can we take to prevent dangerous behaviour from developing? </w:t>
      </w:r>
    </w:p>
    <w:p w14:paraId="0FEA91E5"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lastRenderedPageBreak/>
        <w:t>(</w:t>
      </w:r>
      <w:proofErr w:type="spellStart"/>
      <w:r w:rsidRPr="00847E53">
        <w:rPr>
          <w:rFonts w:asciiTheme="minorHAnsi" w:hAnsiTheme="minorHAnsi" w:cstheme="minorHAnsi"/>
          <w:b/>
          <w:bCs/>
          <w:lang w:eastAsia="ja-JP"/>
        </w:rPr>
        <w:t>i</w:t>
      </w:r>
      <w:proofErr w:type="spellEnd"/>
      <w:r w:rsidRPr="00847E53">
        <w:rPr>
          <w:rFonts w:asciiTheme="minorHAnsi" w:hAnsiTheme="minorHAnsi" w:cstheme="minorHAnsi"/>
          <w:b/>
          <w:bCs/>
          <w:lang w:eastAsia="ja-JP"/>
        </w:rPr>
        <w:t xml:space="preserve">). Risk Assessment </w:t>
      </w:r>
    </w:p>
    <w:p w14:paraId="34EBBB1D" w14:textId="7EC40283" w:rsidR="00847E53" w:rsidRDefault="00847E53" w:rsidP="00770E5F">
      <w:pPr>
        <w:jc w:val="both"/>
        <w:rPr>
          <w:rFonts w:asciiTheme="minorHAnsi" w:hAnsiTheme="minorHAnsi" w:cstheme="minorHAnsi"/>
          <w:lang w:eastAsia="ja-JP"/>
        </w:rPr>
      </w:pPr>
      <w:r w:rsidRPr="00847E53">
        <w:rPr>
          <w:rFonts w:asciiTheme="minorHAnsi" w:hAnsiTheme="minorHAnsi" w:cstheme="minorHAnsi"/>
          <w:lang w:eastAsia="ja-JP"/>
        </w:rPr>
        <w:t xml:space="preserve">In addition to the Formal risk assessments, Informal risk assessments should be a routine part of life for staff working with pupils who may exhibit extreme behaviour. Responsible staff should think ahead to anticipate what might go wrong. If a proposed activity or course of action involves unacceptable risk the correct decision is to do something else. Factors which might influence a more immediate risk assessment, and therefore a decision about how to intervene, might include the state of health and fitness of the staff member, their physical stature, competence, confidence, experience and relationships with the pupils concerned. Confidence and competence are often related to the level of staff training. Other than in an emergency, staff should only attempt physical controls when they are confident that such action will result in a reduction of risk. When faced by extreme behaviour, or even in a fight situation, the judgement may be that, by becoming physically involved, the member of staff will increase the chance of somebody getting hurt. In this case the correct decision is to hold back from physical controls. </w:t>
      </w:r>
      <w:r w:rsidR="00770E5F" w:rsidRPr="00847E53">
        <w:rPr>
          <w:rFonts w:asciiTheme="minorHAnsi" w:hAnsiTheme="minorHAnsi" w:cstheme="minorHAnsi"/>
          <w:lang w:eastAsia="ja-JP"/>
        </w:rPr>
        <w:t>However,</w:t>
      </w:r>
      <w:r w:rsidRPr="00847E53">
        <w:rPr>
          <w:rFonts w:asciiTheme="minorHAnsi" w:hAnsiTheme="minorHAnsi" w:cstheme="minorHAnsi"/>
          <w:lang w:eastAsia="ja-JP"/>
        </w:rPr>
        <w:t xml:space="preserve"> this does not mean that staff can do nothing. There are a number of other things a person can do. They can make the environment safer, give clear directions to pupils, remove the audience and get help. </w:t>
      </w:r>
    </w:p>
    <w:p w14:paraId="276CA501" w14:textId="77777777" w:rsidR="00770E5F" w:rsidRPr="00847E53" w:rsidRDefault="00770E5F" w:rsidP="00770E5F">
      <w:pPr>
        <w:jc w:val="both"/>
        <w:rPr>
          <w:rFonts w:asciiTheme="minorHAnsi" w:hAnsiTheme="minorHAnsi" w:cstheme="minorHAnsi"/>
          <w:lang w:eastAsia="ja-JP"/>
        </w:rPr>
      </w:pPr>
    </w:p>
    <w:p w14:paraId="52760580" w14:textId="296ABF80"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(ii). </w:t>
      </w:r>
      <w:r w:rsidR="00770E5F" w:rsidRPr="00004E8B">
        <w:rPr>
          <w:rFonts w:asciiTheme="minorHAnsi" w:hAnsiTheme="minorHAnsi" w:cstheme="minorHAnsi"/>
          <w:b/>
          <w:bCs/>
          <w:lang w:eastAsia="ja-JP"/>
        </w:rPr>
        <w:t>Individual Support Plans (ISPs)</w:t>
      </w:r>
    </w:p>
    <w:p w14:paraId="0E989E7C" w14:textId="667493B0" w:rsidR="00004E8B" w:rsidRDefault="00847E53" w:rsidP="00004E8B">
      <w:pPr>
        <w:jc w:val="both"/>
        <w:rPr>
          <w:rFonts w:asciiTheme="minorHAnsi" w:hAnsiTheme="minorHAnsi" w:cstheme="minorHAnsi"/>
          <w:lang w:eastAsia="ja-JP"/>
        </w:rPr>
      </w:pPr>
      <w:r w:rsidRPr="00847E53">
        <w:rPr>
          <w:rFonts w:asciiTheme="minorHAnsi" w:hAnsiTheme="minorHAnsi" w:cstheme="minorHAnsi"/>
          <w:lang w:eastAsia="ja-JP"/>
        </w:rPr>
        <w:t>Risk management is an integral part of positive behaviour management planning. All pupils who have been identified as presenting a risk should have a</w:t>
      </w:r>
      <w:r w:rsidR="00004E8B">
        <w:rPr>
          <w:rFonts w:asciiTheme="minorHAnsi" w:hAnsiTheme="minorHAnsi" w:cstheme="minorHAnsi"/>
          <w:lang w:eastAsia="ja-JP"/>
        </w:rPr>
        <w:t>n ISP</w:t>
      </w:r>
      <w:r w:rsidRPr="00847E53">
        <w:rPr>
          <w:rFonts w:asciiTheme="minorHAnsi" w:hAnsiTheme="minorHAnsi" w:cstheme="minorHAnsi"/>
          <w:lang w:eastAsia="ja-JP"/>
        </w:rPr>
        <w:t xml:space="preserve">. The plan details the settings and situations which increase risk. It also details any strategies which have been found to be effective for that individual, along with any particular responses which are not recommended. If particular physical techniques have been found to be </w:t>
      </w:r>
      <w:r w:rsidR="00004E8B" w:rsidRPr="00847E53">
        <w:rPr>
          <w:rFonts w:asciiTheme="minorHAnsi" w:hAnsiTheme="minorHAnsi" w:cstheme="minorHAnsi"/>
          <w:lang w:eastAsia="ja-JP"/>
        </w:rPr>
        <w:t>effective,</w:t>
      </w:r>
      <w:r w:rsidRPr="00847E53">
        <w:rPr>
          <w:rFonts w:asciiTheme="minorHAnsi" w:hAnsiTheme="minorHAnsi" w:cstheme="minorHAnsi"/>
          <w:lang w:eastAsia="ja-JP"/>
        </w:rPr>
        <w:t xml:space="preserve"> they should be named. </w:t>
      </w:r>
      <w:r w:rsidR="00004E8B">
        <w:rPr>
          <w:rFonts w:asciiTheme="minorHAnsi" w:hAnsiTheme="minorHAnsi" w:cstheme="minorHAnsi"/>
          <w:lang w:eastAsia="ja-JP"/>
        </w:rPr>
        <w:t>ISPs</w:t>
      </w:r>
      <w:r w:rsidRPr="00847E53">
        <w:rPr>
          <w:rFonts w:asciiTheme="minorHAnsi" w:hAnsiTheme="minorHAnsi" w:cstheme="minorHAnsi"/>
          <w:lang w:eastAsia="ja-JP"/>
        </w:rPr>
        <w:t xml:space="preserve"> s</w:t>
      </w:r>
      <w:r w:rsidRPr="000B4F65">
        <w:rPr>
          <w:rFonts w:asciiTheme="minorHAnsi" w:hAnsiTheme="minorHAnsi" w:cstheme="minorHAnsi"/>
          <w:lang w:eastAsia="ja-JP"/>
        </w:rPr>
        <w:t xml:space="preserve">hould be considered alongside the Statement and any other planning documents, which relate to the pupil. </w:t>
      </w:r>
      <w:r w:rsidR="00004E8B" w:rsidRPr="000B4F65">
        <w:rPr>
          <w:rFonts w:asciiTheme="minorHAnsi" w:hAnsiTheme="minorHAnsi" w:cstheme="minorHAnsi"/>
          <w:lang w:eastAsia="ja-JP"/>
        </w:rPr>
        <w:t xml:space="preserve">Please refer to </w:t>
      </w:r>
      <w:r w:rsidR="00004E8B" w:rsidRPr="000B4F65">
        <w:rPr>
          <w:rFonts w:asciiTheme="minorHAnsi" w:hAnsiTheme="minorHAnsi" w:cstheme="minorHAnsi"/>
          <w:i/>
          <w:iCs/>
          <w:lang w:eastAsia="ja-JP"/>
        </w:rPr>
        <w:t>Behaviour Policy</w:t>
      </w:r>
      <w:r w:rsidR="00004E8B" w:rsidRPr="000B4F65">
        <w:rPr>
          <w:rFonts w:asciiTheme="minorHAnsi" w:hAnsiTheme="minorHAnsi" w:cstheme="minorHAnsi"/>
          <w:lang w:eastAsia="ja-JP"/>
        </w:rPr>
        <w:t xml:space="preserve"> for further guidance</w:t>
      </w:r>
    </w:p>
    <w:p w14:paraId="73CA570B" w14:textId="48C6D2FA" w:rsidR="00847E53" w:rsidRPr="00847E53" w:rsidRDefault="00847E53" w:rsidP="00847E53">
      <w:pPr>
        <w:rPr>
          <w:rFonts w:asciiTheme="minorHAnsi" w:hAnsiTheme="minorHAnsi" w:cstheme="minorHAnsi"/>
          <w:lang w:eastAsia="ja-JP"/>
        </w:rPr>
      </w:pPr>
      <w:r w:rsidRPr="00847E53">
        <w:rPr>
          <w:rFonts w:asciiTheme="minorHAnsi" w:hAnsiTheme="minorHAnsi" w:cstheme="minorHAnsi"/>
          <w:lang w:eastAsia="ja-JP"/>
        </w:rPr>
        <w:t xml:space="preserve"> </w:t>
      </w:r>
    </w:p>
    <w:p w14:paraId="347A38CF"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(iii). Responding to Unforeseen Emergencies </w:t>
      </w:r>
    </w:p>
    <w:p w14:paraId="4FE221C2" w14:textId="74C56865" w:rsidR="00847E53" w:rsidRPr="00847E53" w:rsidRDefault="00847E53" w:rsidP="00847E53">
      <w:pPr>
        <w:rPr>
          <w:rFonts w:asciiTheme="minorHAnsi" w:hAnsiTheme="minorHAnsi" w:cstheme="minorHAnsi"/>
          <w:lang w:eastAsia="ja-JP"/>
        </w:rPr>
      </w:pPr>
      <w:r w:rsidRPr="00847E53">
        <w:rPr>
          <w:rFonts w:asciiTheme="minorHAnsi" w:hAnsiTheme="minorHAnsi" w:cstheme="minorHAnsi"/>
          <w:lang w:eastAsia="ja-JP"/>
        </w:rPr>
        <w:t xml:space="preserve">Even the best planning systems cannot cover every eventuality and the school recognises that there are unforeseen or emergency situations in which staff have to think on their feet. </w:t>
      </w:r>
      <w:r w:rsidR="00004E8B" w:rsidRPr="00847E53">
        <w:rPr>
          <w:rFonts w:asciiTheme="minorHAnsi" w:hAnsiTheme="minorHAnsi" w:cstheme="minorHAnsi"/>
          <w:lang w:eastAsia="ja-JP"/>
        </w:rPr>
        <w:t>Again,</w:t>
      </w:r>
      <w:r w:rsidRPr="00847E53">
        <w:rPr>
          <w:rFonts w:asciiTheme="minorHAnsi" w:hAnsiTheme="minorHAnsi" w:cstheme="minorHAnsi"/>
          <w:lang w:eastAsia="ja-JP"/>
        </w:rPr>
        <w:t xml:space="preserve"> the key principals are that any physical intervention should be: </w:t>
      </w:r>
    </w:p>
    <w:p w14:paraId="3135F109" w14:textId="77777777" w:rsidR="00847E53" w:rsidRPr="00847E53" w:rsidRDefault="00847E53" w:rsidP="00847E53">
      <w:pPr>
        <w:numPr>
          <w:ilvl w:val="0"/>
          <w:numId w:val="30"/>
        </w:numPr>
        <w:rPr>
          <w:rFonts w:asciiTheme="minorHAnsi" w:hAnsiTheme="minorHAnsi" w:cstheme="minorHAnsi"/>
          <w:lang w:eastAsia="ja-JP"/>
        </w:rPr>
      </w:pPr>
      <w:r w:rsidRPr="00847E53">
        <w:rPr>
          <w:rFonts w:asciiTheme="minorHAnsi" w:hAnsiTheme="minorHAnsi" w:cstheme="minorHAnsi"/>
          <w:lang w:eastAsia="ja-JP"/>
        </w:rPr>
        <w:t xml:space="preserve">In the best interest of the child </w:t>
      </w:r>
    </w:p>
    <w:p w14:paraId="7D6CACC6" w14:textId="77777777" w:rsidR="00847E53" w:rsidRPr="00847E53" w:rsidRDefault="00847E53" w:rsidP="00847E53">
      <w:pPr>
        <w:numPr>
          <w:ilvl w:val="0"/>
          <w:numId w:val="30"/>
        </w:numPr>
        <w:rPr>
          <w:rFonts w:asciiTheme="minorHAnsi" w:hAnsiTheme="minorHAnsi" w:cstheme="minorHAnsi"/>
          <w:lang w:eastAsia="ja-JP"/>
        </w:rPr>
      </w:pPr>
      <w:r w:rsidRPr="00847E53">
        <w:rPr>
          <w:rFonts w:asciiTheme="minorHAnsi" w:hAnsiTheme="minorHAnsi" w:cstheme="minorHAnsi"/>
          <w:lang w:eastAsia="ja-JP"/>
        </w:rPr>
        <w:t xml:space="preserve">Reasonable and proportionate </w:t>
      </w:r>
    </w:p>
    <w:p w14:paraId="4D2D2536" w14:textId="77777777" w:rsidR="00847E53" w:rsidRPr="00847E53" w:rsidRDefault="00847E53" w:rsidP="00847E53">
      <w:pPr>
        <w:numPr>
          <w:ilvl w:val="0"/>
          <w:numId w:val="30"/>
        </w:numPr>
        <w:rPr>
          <w:rFonts w:asciiTheme="minorHAnsi" w:hAnsiTheme="minorHAnsi" w:cstheme="minorHAnsi"/>
          <w:lang w:eastAsia="ja-JP"/>
        </w:rPr>
      </w:pPr>
      <w:r w:rsidRPr="00847E53">
        <w:rPr>
          <w:rFonts w:asciiTheme="minorHAnsi" w:hAnsiTheme="minorHAnsi" w:cstheme="minorHAnsi"/>
          <w:lang w:eastAsia="ja-JP"/>
        </w:rPr>
        <w:t xml:space="preserve">Intended to reduce risk </w:t>
      </w:r>
    </w:p>
    <w:p w14:paraId="57F95711" w14:textId="77777777" w:rsidR="00847E53" w:rsidRPr="00847E53" w:rsidRDefault="00847E53" w:rsidP="00004E8B">
      <w:pPr>
        <w:numPr>
          <w:ilvl w:val="0"/>
          <w:numId w:val="30"/>
        </w:numPr>
        <w:jc w:val="both"/>
        <w:rPr>
          <w:rFonts w:asciiTheme="minorHAnsi" w:hAnsiTheme="minorHAnsi" w:cstheme="minorHAnsi"/>
          <w:lang w:eastAsia="ja-JP"/>
        </w:rPr>
      </w:pPr>
      <w:r w:rsidRPr="00847E53">
        <w:rPr>
          <w:rFonts w:asciiTheme="minorHAnsi" w:hAnsiTheme="minorHAnsi" w:cstheme="minorHAnsi"/>
          <w:lang w:eastAsia="ja-JP"/>
        </w:rPr>
        <w:t xml:space="preserve">The least intrusive and restrictive of those options which are likely to be effective </w:t>
      </w:r>
    </w:p>
    <w:p w14:paraId="4ACF5C5B" w14:textId="61805113" w:rsidR="00847E53" w:rsidRDefault="00847E53" w:rsidP="00004E8B">
      <w:pPr>
        <w:numPr>
          <w:ilvl w:val="0"/>
          <w:numId w:val="30"/>
        </w:numPr>
        <w:jc w:val="both"/>
        <w:rPr>
          <w:rFonts w:asciiTheme="minorHAnsi" w:hAnsiTheme="minorHAnsi" w:cstheme="minorHAnsi"/>
          <w:lang w:eastAsia="ja-JP"/>
        </w:rPr>
      </w:pPr>
      <w:r w:rsidRPr="00847E53">
        <w:rPr>
          <w:rFonts w:asciiTheme="minorHAnsi" w:hAnsiTheme="minorHAnsi" w:cstheme="minorHAnsi"/>
          <w:lang w:eastAsia="ja-JP"/>
        </w:rPr>
        <w:t xml:space="preserve">Staff should avoid touching or restraining a pupil in a way that could be interpreted as sexual or </w:t>
      </w:r>
      <w:r w:rsidRPr="00004E8B">
        <w:rPr>
          <w:rFonts w:asciiTheme="minorHAnsi" w:hAnsiTheme="minorHAnsi" w:cstheme="minorHAnsi"/>
          <w:lang w:eastAsia="ja-JP"/>
        </w:rPr>
        <w:t xml:space="preserve">inappropriate conduct </w:t>
      </w:r>
    </w:p>
    <w:p w14:paraId="12B32E95" w14:textId="77777777" w:rsidR="00004E8B" w:rsidRPr="00004E8B" w:rsidRDefault="00004E8B" w:rsidP="00004E8B">
      <w:pPr>
        <w:rPr>
          <w:rFonts w:asciiTheme="minorHAnsi" w:hAnsiTheme="minorHAnsi" w:cstheme="minorHAnsi"/>
          <w:lang w:eastAsia="ja-JP"/>
        </w:rPr>
      </w:pPr>
    </w:p>
    <w:p w14:paraId="1016F111"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6. Training </w:t>
      </w:r>
    </w:p>
    <w:p w14:paraId="6CF8AFB0" w14:textId="475B9CDA" w:rsidR="00847E53" w:rsidRPr="00847E53" w:rsidRDefault="00847E53" w:rsidP="00004E8B">
      <w:pPr>
        <w:jc w:val="both"/>
        <w:rPr>
          <w:rFonts w:asciiTheme="minorHAnsi" w:hAnsiTheme="minorHAnsi" w:cstheme="minorHAnsi"/>
          <w:lang w:eastAsia="ja-JP"/>
        </w:rPr>
      </w:pPr>
      <w:r w:rsidRPr="00847E53">
        <w:rPr>
          <w:rFonts w:asciiTheme="minorHAnsi" w:hAnsiTheme="minorHAnsi" w:cstheme="minorHAnsi"/>
          <w:lang w:eastAsia="ja-JP"/>
        </w:rPr>
        <w:t xml:space="preserve">Teachers and anyone authorised either permanently or temporarily by the Head Teacher who are expected to use planned physical techniques should be trained. The Trust currently approve Team Teach. Team </w:t>
      </w:r>
      <w:r w:rsidR="00A63307">
        <w:rPr>
          <w:rFonts w:asciiTheme="minorHAnsi" w:hAnsiTheme="minorHAnsi" w:cstheme="minorHAnsi"/>
          <w:lang w:eastAsia="ja-JP"/>
        </w:rPr>
        <w:t>Teach</w:t>
      </w:r>
      <w:r w:rsidRPr="00847E53">
        <w:rPr>
          <w:rFonts w:asciiTheme="minorHAnsi" w:hAnsiTheme="minorHAnsi" w:cstheme="minorHAnsi"/>
          <w:lang w:eastAsia="ja-JP"/>
        </w:rPr>
        <w:t xml:space="preserve"> is an accredited, award-winning provider of positive behaviour management and training, equipping individuals and teams in a variety of settings to deal with challenging situations and behaviours in ways that lead to desirable outcomes and positive relationships at work or in daily life. All Team Teach positive handling techniques have undergone a medical review carried out by independent medical experts, as required by The Institute of Conflict Management (ICM). </w:t>
      </w:r>
      <w:r w:rsidR="00004E8B">
        <w:rPr>
          <w:rFonts w:asciiTheme="minorHAnsi" w:hAnsiTheme="minorHAnsi" w:cstheme="minorHAnsi"/>
          <w:lang w:eastAsia="ja-JP"/>
        </w:rPr>
        <w:t xml:space="preserve"> </w:t>
      </w:r>
      <w:r w:rsidRPr="00847E53">
        <w:rPr>
          <w:rFonts w:asciiTheme="minorHAnsi" w:hAnsiTheme="minorHAnsi" w:cstheme="minorHAnsi"/>
          <w:lang w:eastAsia="ja-JP"/>
        </w:rPr>
        <w:t xml:space="preserve">All training bodies, organisations and the tutors/instructors that provide training should be thoroughly researched to ascertain: </w:t>
      </w:r>
    </w:p>
    <w:p w14:paraId="1B78F6BD" w14:textId="77777777" w:rsidR="00847E53" w:rsidRPr="00847E53" w:rsidRDefault="00847E53" w:rsidP="00847E53">
      <w:pPr>
        <w:numPr>
          <w:ilvl w:val="0"/>
          <w:numId w:val="31"/>
        </w:numPr>
        <w:rPr>
          <w:rFonts w:asciiTheme="minorHAnsi" w:hAnsiTheme="minorHAnsi" w:cstheme="minorHAnsi"/>
          <w:lang w:eastAsia="ja-JP"/>
        </w:rPr>
      </w:pPr>
      <w:r w:rsidRPr="00847E53">
        <w:rPr>
          <w:rFonts w:asciiTheme="minorHAnsi" w:hAnsiTheme="minorHAnsi" w:cstheme="minorHAnsi"/>
          <w:lang w:eastAsia="ja-JP"/>
        </w:rPr>
        <w:t xml:space="preserve">background knowledge, </w:t>
      </w:r>
    </w:p>
    <w:p w14:paraId="0A9E779F" w14:textId="77777777" w:rsidR="00847E53" w:rsidRPr="00847E53" w:rsidRDefault="00847E53" w:rsidP="00847E53">
      <w:pPr>
        <w:numPr>
          <w:ilvl w:val="0"/>
          <w:numId w:val="31"/>
        </w:numPr>
        <w:rPr>
          <w:rFonts w:asciiTheme="minorHAnsi" w:hAnsiTheme="minorHAnsi" w:cstheme="minorHAnsi"/>
          <w:lang w:eastAsia="ja-JP"/>
        </w:rPr>
      </w:pPr>
      <w:r w:rsidRPr="00847E53">
        <w:rPr>
          <w:rFonts w:asciiTheme="minorHAnsi" w:hAnsiTheme="minorHAnsi" w:cstheme="minorHAnsi"/>
          <w:lang w:eastAsia="ja-JP"/>
        </w:rPr>
        <w:t xml:space="preserve">experience and recognition, </w:t>
      </w:r>
    </w:p>
    <w:p w14:paraId="7C5FC2C2" w14:textId="77777777" w:rsidR="00847E53" w:rsidRPr="00847E53" w:rsidRDefault="00847E53" w:rsidP="00847E53">
      <w:pPr>
        <w:numPr>
          <w:ilvl w:val="0"/>
          <w:numId w:val="31"/>
        </w:numPr>
        <w:rPr>
          <w:rFonts w:asciiTheme="minorHAnsi" w:hAnsiTheme="minorHAnsi" w:cstheme="minorHAnsi"/>
          <w:lang w:eastAsia="ja-JP"/>
        </w:rPr>
      </w:pPr>
      <w:r w:rsidRPr="00847E53">
        <w:rPr>
          <w:rFonts w:asciiTheme="minorHAnsi" w:hAnsiTheme="minorHAnsi" w:cstheme="minorHAnsi"/>
          <w:lang w:eastAsia="ja-JP"/>
        </w:rPr>
        <w:t xml:space="preserve">prevention and management of violence and aggression training </w:t>
      </w:r>
    </w:p>
    <w:p w14:paraId="00BF8EEE" w14:textId="77777777" w:rsidR="00847E53" w:rsidRPr="00847E53" w:rsidRDefault="00847E53" w:rsidP="00847E53">
      <w:pPr>
        <w:numPr>
          <w:ilvl w:val="0"/>
          <w:numId w:val="31"/>
        </w:numPr>
        <w:rPr>
          <w:rFonts w:asciiTheme="minorHAnsi" w:hAnsiTheme="minorHAnsi" w:cstheme="minorHAnsi"/>
          <w:lang w:eastAsia="ja-JP"/>
        </w:rPr>
      </w:pPr>
      <w:r w:rsidRPr="00847E53">
        <w:rPr>
          <w:rFonts w:asciiTheme="minorHAnsi" w:hAnsiTheme="minorHAnsi" w:cstheme="minorHAnsi"/>
          <w:lang w:eastAsia="ja-JP"/>
        </w:rPr>
        <w:t xml:space="preserve">related credibility as well as ethical suitability. </w:t>
      </w:r>
    </w:p>
    <w:p w14:paraId="1270DA7B" w14:textId="77777777" w:rsidR="00004E8B" w:rsidRDefault="00004E8B" w:rsidP="00847E53">
      <w:pPr>
        <w:rPr>
          <w:rFonts w:asciiTheme="minorHAnsi" w:hAnsiTheme="minorHAnsi" w:cstheme="minorHAnsi"/>
          <w:lang w:eastAsia="ja-JP"/>
        </w:rPr>
      </w:pPr>
    </w:p>
    <w:p w14:paraId="134EE9A5" w14:textId="77777777" w:rsidR="00004E8B" w:rsidRDefault="00847E53" w:rsidP="00004E8B">
      <w:pPr>
        <w:jc w:val="both"/>
        <w:rPr>
          <w:rFonts w:asciiTheme="minorHAnsi" w:hAnsiTheme="minorHAnsi" w:cstheme="minorHAnsi"/>
          <w:b/>
          <w:bCs/>
          <w:lang w:eastAsia="ja-JP"/>
        </w:rPr>
      </w:pPr>
      <w:r w:rsidRPr="00847E53">
        <w:rPr>
          <w:rFonts w:asciiTheme="minorHAnsi" w:hAnsiTheme="minorHAnsi" w:cstheme="minorHAnsi"/>
          <w:lang w:eastAsia="ja-JP"/>
        </w:rPr>
        <w:t xml:space="preserve">Positive handling training should be provided by qualified instructors within rigorous guidelines. Our preferred approach is for whole staff team training. The level of training recommended is related to </w:t>
      </w:r>
      <w:r w:rsidRPr="00847E53">
        <w:rPr>
          <w:rFonts w:asciiTheme="minorHAnsi" w:hAnsiTheme="minorHAnsi" w:cstheme="minorHAnsi"/>
          <w:lang w:eastAsia="ja-JP"/>
        </w:rPr>
        <w:lastRenderedPageBreak/>
        <w:t xml:space="preserve">the level of risk faced by the member of staff. Office staff may not require the same level of training in physical techniques as those working directly with the most challenging pupils. However, all staff benefit from whole school training. Where children and young people with challenging behaviour are supported across different settings, we consider it easier to provide coherent support if the staff involved are trained by the same training provider. The level of training required should be kept under review and may change in response to the needs of pupils. Once trained, staff may need to practise regularly under the guidance of instructors and bring any problems or concerns to them. Staff should not modify techniques without the express agreement of the Training Organisation. </w:t>
      </w:r>
      <w:r w:rsidRPr="00847E53">
        <w:rPr>
          <w:rFonts w:asciiTheme="minorHAnsi" w:hAnsiTheme="minorHAnsi" w:cstheme="minorHAnsi"/>
          <w:b/>
          <w:bCs/>
          <w:lang w:eastAsia="ja-JP"/>
        </w:rPr>
        <w:t xml:space="preserve">It is also recognised that staff may respond with a technique from outside their training framework. This does not automatically render the use of this technique improper, unacceptable or unlawful. </w:t>
      </w:r>
      <w:r w:rsidR="00004E8B" w:rsidRPr="00847E53">
        <w:rPr>
          <w:rFonts w:asciiTheme="minorHAnsi" w:hAnsiTheme="minorHAnsi" w:cstheme="minorHAnsi"/>
          <w:b/>
          <w:bCs/>
          <w:lang w:eastAsia="ja-JP"/>
        </w:rPr>
        <w:t>Again,</w:t>
      </w:r>
      <w:r w:rsidRPr="00847E53">
        <w:rPr>
          <w:rFonts w:asciiTheme="minorHAnsi" w:hAnsiTheme="minorHAnsi" w:cstheme="minorHAnsi"/>
          <w:b/>
          <w:bCs/>
          <w:lang w:eastAsia="ja-JP"/>
        </w:rPr>
        <w:t xml:space="preserve"> it must be judged on whether it was reasonable, proportionate &amp; necessary in those circumstances</w:t>
      </w:r>
      <w:r w:rsidR="00004E8B">
        <w:rPr>
          <w:rFonts w:asciiTheme="minorHAnsi" w:hAnsiTheme="minorHAnsi" w:cstheme="minorHAnsi"/>
          <w:b/>
          <w:bCs/>
          <w:lang w:eastAsia="ja-JP"/>
        </w:rPr>
        <w:t>.</w:t>
      </w:r>
    </w:p>
    <w:p w14:paraId="4FDAFD14" w14:textId="504572B8" w:rsidR="00847E53" w:rsidRPr="00847E53" w:rsidRDefault="00847E53" w:rsidP="00004E8B">
      <w:pPr>
        <w:jc w:val="both"/>
        <w:rPr>
          <w:rFonts w:asciiTheme="minorHAnsi" w:hAnsiTheme="minorHAnsi" w:cstheme="minorHAnsi"/>
          <w:lang w:eastAsia="ja-JP"/>
        </w:rPr>
      </w:pPr>
      <w:r w:rsidRPr="00847E53">
        <w:rPr>
          <w:rFonts w:asciiTheme="minorHAnsi" w:hAnsiTheme="minorHAnsi" w:cstheme="minorHAnsi"/>
          <w:b/>
          <w:bCs/>
          <w:lang w:eastAsia="ja-JP"/>
        </w:rPr>
        <w:t xml:space="preserve"> </w:t>
      </w:r>
    </w:p>
    <w:p w14:paraId="1F2BC016"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7. Recording </w:t>
      </w:r>
    </w:p>
    <w:p w14:paraId="70F6F1FF" w14:textId="55660887" w:rsidR="00847E53" w:rsidRPr="00847E53" w:rsidRDefault="00847E53" w:rsidP="00004E8B">
      <w:pPr>
        <w:jc w:val="both"/>
        <w:rPr>
          <w:rFonts w:asciiTheme="minorHAnsi" w:hAnsiTheme="minorHAnsi" w:cstheme="minorHAnsi"/>
          <w:lang w:eastAsia="ja-JP"/>
        </w:rPr>
      </w:pPr>
      <w:r w:rsidRPr="00847E53">
        <w:rPr>
          <w:rFonts w:asciiTheme="minorHAnsi" w:hAnsiTheme="minorHAnsi" w:cstheme="minorHAnsi"/>
          <w:lang w:eastAsia="ja-JP"/>
        </w:rPr>
        <w:t xml:space="preserve">Whenever overpowering force is used the incident must be recorded using the approved forms. </w:t>
      </w:r>
      <w:r w:rsidRPr="00847E53">
        <w:rPr>
          <w:rFonts w:asciiTheme="minorHAnsi" w:hAnsiTheme="minorHAnsi" w:cstheme="minorHAnsi"/>
          <w:b/>
          <w:bCs/>
          <w:lang w:eastAsia="ja-JP"/>
        </w:rPr>
        <w:t xml:space="preserve">Any restraint should be recorded in a Bound Book, with numbered pages, or an electronic equivalent (i.e. all entries and deletions are recorded securely). </w:t>
      </w:r>
      <w:r w:rsidRPr="00847E53">
        <w:rPr>
          <w:rFonts w:asciiTheme="minorHAnsi" w:hAnsiTheme="minorHAnsi" w:cstheme="minorHAnsi"/>
          <w:lang w:eastAsia="ja-JP"/>
        </w:rPr>
        <w:t xml:space="preserve">All staff (where practicable) involved in an incident should contribute to the record which should be completed within 24hrs, read through the school recording form carefully, and take time to think about what actually happened and try to explain it clearly. Serious incident reports should not be completed until the individuals concerned have recovered from the immediate effects of the incident. They should not be rushed. Names should be completed in full (including those of all witnesses) and all forms should be signed and dated. Bear in mind that these records will be retained and cannot be altered. They will be kept for many years and could form part of an investigation at some time in the future. </w:t>
      </w:r>
    </w:p>
    <w:p w14:paraId="4CAEBBAC" w14:textId="42710864" w:rsidR="00847E53" w:rsidRPr="001651D7" w:rsidRDefault="00847E53" w:rsidP="001651D7">
      <w:pPr>
        <w:jc w:val="both"/>
        <w:rPr>
          <w:rFonts w:asciiTheme="minorHAnsi" w:hAnsiTheme="minorHAnsi" w:cstheme="minorHAnsi"/>
          <w:color w:val="FF0000"/>
          <w:lang w:eastAsia="ja-JP"/>
        </w:rPr>
      </w:pPr>
      <w:r w:rsidRPr="00847E53">
        <w:rPr>
          <w:rFonts w:asciiTheme="minorHAnsi" w:hAnsiTheme="minorHAnsi" w:cstheme="minorHAnsi"/>
          <w:lang w:eastAsia="ja-JP"/>
        </w:rPr>
        <w:t>A concise record should be written into the Bound and Numbered Book or its equivalent, which can refer to supporting incident sheets and other relevant information. A copy of the current Positive Handling Policy and relevant sections of the Staff Practice Guide should be archiv</w:t>
      </w:r>
      <w:r w:rsidRPr="000B4F65">
        <w:rPr>
          <w:rFonts w:asciiTheme="minorHAnsi" w:hAnsiTheme="minorHAnsi" w:cstheme="minorHAnsi"/>
          <w:lang w:eastAsia="ja-JP"/>
        </w:rPr>
        <w:t xml:space="preserve">ed alongside the individual records each year, so that records can be considered in context in the future. </w:t>
      </w:r>
      <w:r w:rsidR="001651D7" w:rsidRPr="000B4F65">
        <w:rPr>
          <w:rFonts w:asciiTheme="minorHAnsi" w:hAnsiTheme="minorHAnsi" w:cstheme="minorHAnsi"/>
          <w:lang w:eastAsia="ja-JP"/>
        </w:rPr>
        <w:t>See Appendix 1 for details and guidance on recording RPIs.</w:t>
      </w:r>
    </w:p>
    <w:p w14:paraId="5B7265B6" w14:textId="77777777" w:rsidR="001651D7" w:rsidRPr="00847E53" w:rsidRDefault="001651D7" w:rsidP="001651D7">
      <w:pPr>
        <w:jc w:val="both"/>
        <w:rPr>
          <w:rFonts w:asciiTheme="minorHAnsi" w:hAnsiTheme="minorHAnsi" w:cstheme="minorHAnsi"/>
          <w:lang w:eastAsia="ja-JP"/>
        </w:rPr>
      </w:pPr>
    </w:p>
    <w:p w14:paraId="66628F06"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8. Monitoring and Evaluation </w:t>
      </w:r>
    </w:p>
    <w:p w14:paraId="6E15B557" w14:textId="650F43C0" w:rsidR="00847E53" w:rsidRDefault="00847E53" w:rsidP="001651D7">
      <w:pPr>
        <w:jc w:val="both"/>
        <w:rPr>
          <w:rFonts w:asciiTheme="minorHAnsi" w:hAnsiTheme="minorHAnsi" w:cstheme="minorHAnsi"/>
          <w:lang w:eastAsia="ja-JP"/>
        </w:rPr>
      </w:pPr>
      <w:r w:rsidRPr="00847E53">
        <w:rPr>
          <w:rFonts w:asciiTheme="minorHAnsi" w:hAnsiTheme="minorHAnsi" w:cstheme="minorHAnsi"/>
          <w:lang w:eastAsia="ja-JP"/>
        </w:rPr>
        <w:t xml:space="preserve">The Head Teacher should ensure that each incident is reviewed and instigate further action as required. The school incident log should be open to external monitoring and evaluation. </w:t>
      </w:r>
    </w:p>
    <w:p w14:paraId="15A71204" w14:textId="77777777" w:rsidR="001651D7" w:rsidRPr="00847E53" w:rsidRDefault="001651D7" w:rsidP="001651D7">
      <w:pPr>
        <w:jc w:val="both"/>
        <w:rPr>
          <w:rFonts w:asciiTheme="minorHAnsi" w:hAnsiTheme="minorHAnsi" w:cstheme="minorHAnsi"/>
          <w:lang w:eastAsia="ja-JP"/>
        </w:rPr>
      </w:pPr>
    </w:p>
    <w:p w14:paraId="51DAB47A"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9. Positive Behaviour Management </w:t>
      </w:r>
    </w:p>
    <w:p w14:paraId="4E4A9F7C" w14:textId="79DACA8D" w:rsidR="00847E53" w:rsidRPr="00847E53" w:rsidRDefault="00847E53" w:rsidP="001651D7">
      <w:pPr>
        <w:jc w:val="both"/>
        <w:rPr>
          <w:rFonts w:asciiTheme="minorHAnsi" w:hAnsiTheme="minorHAnsi" w:cstheme="minorHAnsi"/>
          <w:lang w:eastAsia="ja-JP"/>
        </w:rPr>
      </w:pPr>
      <w:r w:rsidRPr="00847E53">
        <w:rPr>
          <w:rFonts w:asciiTheme="minorHAnsi" w:hAnsiTheme="minorHAnsi" w:cstheme="minorHAnsi"/>
          <w:lang w:eastAsia="ja-JP"/>
        </w:rPr>
        <w:t xml:space="preserve">The behaviour policy of schools should be intended to reward effort and application and encourage pupils to take responsibility for improving their own behaviour. Part of any preventative approach to risk reduction involves looking for early warning signs, communicating any factors, which may influence behaviour, and taking steps to divert behaviours which might lead towards foreseeable risk. Pupils should be encouraged to participate in the development of their own </w:t>
      </w:r>
      <w:r w:rsidR="001651D7">
        <w:rPr>
          <w:rFonts w:asciiTheme="minorHAnsi" w:hAnsiTheme="minorHAnsi" w:cstheme="minorHAnsi"/>
          <w:lang w:eastAsia="ja-JP"/>
        </w:rPr>
        <w:t>ISPs</w:t>
      </w:r>
      <w:r w:rsidRPr="00847E53">
        <w:rPr>
          <w:rFonts w:asciiTheme="minorHAnsi" w:hAnsiTheme="minorHAnsi" w:cstheme="minorHAnsi"/>
          <w:lang w:eastAsia="ja-JP"/>
        </w:rPr>
        <w:t xml:space="preserve"> by focusing on positive alternatives and choices. </w:t>
      </w:r>
    </w:p>
    <w:p w14:paraId="1FD538DB"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lang w:eastAsia="ja-JP"/>
        </w:rPr>
        <w:t>(</w:t>
      </w:r>
      <w:proofErr w:type="spellStart"/>
      <w:r w:rsidRPr="00847E53">
        <w:rPr>
          <w:rFonts w:asciiTheme="minorHAnsi" w:hAnsiTheme="minorHAnsi" w:cstheme="minorHAnsi"/>
          <w:lang w:eastAsia="ja-JP"/>
        </w:rPr>
        <w:t>i</w:t>
      </w:r>
      <w:proofErr w:type="spellEnd"/>
      <w:r w:rsidRPr="00847E53">
        <w:rPr>
          <w:rFonts w:asciiTheme="minorHAnsi" w:hAnsiTheme="minorHAnsi" w:cstheme="minorHAnsi"/>
          <w:lang w:eastAsia="ja-JP"/>
        </w:rPr>
        <w:t xml:space="preserve">). </w:t>
      </w:r>
      <w:r w:rsidRPr="001651D7">
        <w:rPr>
          <w:rFonts w:asciiTheme="minorHAnsi" w:hAnsiTheme="minorHAnsi" w:cstheme="minorHAnsi"/>
          <w:i/>
          <w:iCs/>
          <w:lang w:eastAsia="ja-JP"/>
        </w:rPr>
        <w:t>Alternatives to Physical Controls</w:t>
      </w:r>
      <w:r w:rsidRPr="00847E53">
        <w:rPr>
          <w:rFonts w:asciiTheme="minorHAnsi" w:hAnsiTheme="minorHAnsi" w:cstheme="minorHAnsi"/>
          <w:lang w:eastAsia="ja-JP"/>
        </w:rPr>
        <w:br/>
        <w:t xml:space="preserve">A member of staff who chooses not to make a physical intervention can still take effective action to reduce risk. They can: </w:t>
      </w:r>
    </w:p>
    <w:p w14:paraId="51F2F71C" w14:textId="1C2561AF" w:rsidR="00847E53" w:rsidRPr="00847E53"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t xml:space="preserve">Show care and concern by acknowledging </w:t>
      </w:r>
      <w:r w:rsidR="001651D7">
        <w:rPr>
          <w:rFonts w:asciiTheme="minorHAnsi" w:hAnsiTheme="minorHAnsi" w:cstheme="minorHAnsi"/>
          <w:lang w:eastAsia="ja-JP"/>
        </w:rPr>
        <w:t>unwanted</w:t>
      </w:r>
      <w:r w:rsidRPr="00847E53">
        <w:rPr>
          <w:rFonts w:asciiTheme="minorHAnsi" w:hAnsiTheme="minorHAnsi" w:cstheme="minorHAnsi"/>
          <w:lang w:eastAsia="ja-JP"/>
        </w:rPr>
        <w:t xml:space="preserve"> behaviour </w:t>
      </w:r>
    </w:p>
    <w:p w14:paraId="7922AFE3" w14:textId="5C71A972" w:rsidR="00847E53" w:rsidRPr="001651D7"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t xml:space="preserve">Not obviously responding to attention seeking behaviour, but reinforcing other appropriate </w:t>
      </w:r>
      <w:r w:rsidRPr="001651D7">
        <w:rPr>
          <w:rFonts w:asciiTheme="minorHAnsi" w:hAnsiTheme="minorHAnsi" w:cstheme="minorHAnsi"/>
          <w:lang w:eastAsia="ja-JP"/>
        </w:rPr>
        <w:t xml:space="preserve">behaviours being presented by other students </w:t>
      </w:r>
    </w:p>
    <w:p w14:paraId="42C29B6A" w14:textId="77777777" w:rsidR="00847E53" w:rsidRPr="00847E53"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t xml:space="preserve">Request alternatives using negotiation and reason </w:t>
      </w:r>
    </w:p>
    <w:p w14:paraId="3ED10667" w14:textId="77777777" w:rsidR="00847E53" w:rsidRPr="00847E53"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t xml:space="preserve">Give clear directions to the pupils to stop </w:t>
      </w:r>
    </w:p>
    <w:p w14:paraId="73EF6F89" w14:textId="77777777" w:rsidR="00847E53" w:rsidRPr="00847E53"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t xml:space="preserve">Remind them about rules and likely outcomes </w:t>
      </w:r>
    </w:p>
    <w:p w14:paraId="4396DDF8" w14:textId="77777777" w:rsidR="00847E53" w:rsidRPr="00847E53"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t xml:space="preserve">Remove an audience or take vulnerable pupils to a safer place </w:t>
      </w:r>
    </w:p>
    <w:p w14:paraId="3EBABAE0" w14:textId="334D2A33" w:rsidR="00847E53" w:rsidRPr="001651D7" w:rsidRDefault="00847E53" w:rsidP="001651D7">
      <w:pPr>
        <w:numPr>
          <w:ilvl w:val="0"/>
          <w:numId w:val="32"/>
        </w:numPr>
        <w:rPr>
          <w:rFonts w:asciiTheme="minorHAnsi" w:hAnsiTheme="minorHAnsi" w:cstheme="minorHAnsi"/>
          <w:lang w:eastAsia="ja-JP"/>
        </w:rPr>
      </w:pPr>
      <w:r w:rsidRPr="00847E53">
        <w:rPr>
          <w:rFonts w:asciiTheme="minorHAnsi" w:hAnsiTheme="minorHAnsi" w:cstheme="minorHAnsi"/>
          <w:lang w:eastAsia="ja-JP"/>
        </w:rPr>
        <w:t xml:space="preserve">Make the environment safer by moving furniture </w:t>
      </w:r>
      <w:r w:rsidR="001651D7">
        <w:rPr>
          <w:rFonts w:asciiTheme="minorHAnsi" w:hAnsiTheme="minorHAnsi" w:cstheme="minorHAnsi"/>
          <w:lang w:eastAsia="ja-JP"/>
        </w:rPr>
        <w:t xml:space="preserve">or </w:t>
      </w:r>
      <w:r w:rsidRPr="001651D7">
        <w:rPr>
          <w:rFonts w:asciiTheme="minorHAnsi" w:hAnsiTheme="minorHAnsi" w:cstheme="minorHAnsi"/>
          <w:lang w:eastAsia="ja-JP"/>
        </w:rPr>
        <w:t xml:space="preserve">removing objects which could be used as weapons </w:t>
      </w:r>
    </w:p>
    <w:p w14:paraId="0E40D135" w14:textId="77777777" w:rsidR="001651D7"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t>Use positive touch to guide or escort pupils to somewhere less pressured</w:t>
      </w:r>
    </w:p>
    <w:p w14:paraId="40A539F2" w14:textId="221751D0" w:rsidR="00847E53" w:rsidRPr="001651D7"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lastRenderedPageBreak/>
        <w:t xml:space="preserve"> Ensure that colleagues </w:t>
      </w:r>
      <w:r w:rsidRPr="001651D7">
        <w:rPr>
          <w:rFonts w:asciiTheme="minorHAnsi" w:hAnsiTheme="minorHAnsi" w:cstheme="minorHAnsi"/>
          <w:lang w:eastAsia="ja-JP"/>
        </w:rPr>
        <w:t xml:space="preserve">know what is happening </w:t>
      </w:r>
    </w:p>
    <w:p w14:paraId="1DACD527" w14:textId="5049C428" w:rsidR="00847E53" w:rsidRPr="00847E53" w:rsidRDefault="00847E53" w:rsidP="00847E53">
      <w:pPr>
        <w:numPr>
          <w:ilvl w:val="0"/>
          <w:numId w:val="32"/>
        </w:numPr>
        <w:rPr>
          <w:rFonts w:asciiTheme="minorHAnsi" w:hAnsiTheme="minorHAnsi" w:cstheme="minorHAnsi"/>
          <w:lang w:eastAsia="ja-JP"/>
        </w:rPr>
      </w:pPr>
      <w:r w:rsidRPr="00847E53">
        <w:rPr>
          <w:rFonts w:asciiTheme="minorHAnsi" w:hAnsiTheme="minorHAnsi" w:cstheme="minorHAnsi"/>
          <w:lang w:eastAsia="ja-JP"/>
        </w:rPr>
        <w:t xml:space="preserve">Get help (Refer to </w:t>
      </w:r>
      <w:r w:rsidR="001651D7">
        <w:rPr>
          <w:rFonts w:asciiTheme="minorHAnsi" w:hAnsiTheme="minorHAnsi" w:cstheme="minorHAnsi"/>
          <w:lang w:eastAsia="ja-JP"/>
        </w:rPr>
        <w:t xml:space="preserve">(iii). </w:t>
      </w:r>
      <w:r w:rsidRPr="001651D7">
        <w:rPr>
          <w:rFonts w:asciiTheme="minorHAnsi" w:hAnsiTheme="minorHAnsi" w:cstheme="minorHAnsi"/>
          <w:lang w:eastAsia="ja-JP"/>
        </w:rPr>
        <w:t>Help Protocols</w:t>
      </w:r>
      <w:r w:rsidRPr="00847E53">
        <w:rPr>
          <w:rFonts w:asciiTheme="minorHAnsi" w:hAnsiTheme="minorHAnsi" w:cstheme="minorHAnsi"/>
          <w:lang w:eastAsia="ja-JP"/>
        </w:rPr>
        <w:t xml:space="preserve">) </w:t>
      </w:r>
    </w:p>
    <w:p w14:paraId="0A7A03A6"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lang w:eastAsia="ja-JP"/>
        </w:rPr>
        <w:t xml:space="preserve">(ii). </w:t>
      </w:r>
      <w:r w:rsidRPr="001651D7">
        <w:rPr>
          <w:rFonts w:asciiTheme="minorHAnsi" w:hAnsiTheme="minorHAnsi" w:cstheme="minorHAnsi"/>
          <w:i/>
          <w:iCs/>
          <w:lang w:eastAsia="ja-JP"/>
        </w:rPr>
        <w:t>Modifications to the Environment</w:t>
      </w:r>
      <w:r w:rsidRPr="00847E53">
        <w:rPr>
          <w:rFonts w:asciiTheme="minorHAnsi" w:hAnsiTheme="minorHAnsi" w:cstheme="minorHAnsi"/>
          <w:lang w:eastAsia="ja-JP"/>
        </w:rPr>
        <w:t xml:space="preserve"> </w:t>
      </w:r>
    </w:p>
    <w:p w14:paraId="19D127DC" w14:textId="77777777" w:rsidR="00847E53" w:rsidRPr="00847E53" w:rsidRDefault="00847E53" w:rsidP="008632CF">
      <w:pPr>
        <w:jc w:val="both"/>
        <w:rPr>
          <w:rFonts w:asciiTheme="minorHAnsi" w:hAnsiTheme="minorHAnsi" w:cstheme="minorHAnsi"/>
          <w:lang w:eastAsia="ja-JP"/>
        </w:rPr>
      </w:pPr>
      <w:r w:rsidRPr="00847E53">
        <w:rPr>
          <w:rFonts w:asciiTheme="minorHAnsi" w:hAnsiTheme="minorHAnsi" w:cstheme="minorHAnsi"/>
          <w:lang w:eastAsia="ja-JP"/>
        </w:rPr>
        <w:t xml:space="preserve">Ideally staff will not be waiting until a crisis is underway before conducting a risk assessment of the environment. We know that some pupils exhibit extreme and possibly dangerous behaviours. In general, it is a good rule to keep the environment clutter free. This may mean giving consideration to secure storage for a range of everyday objects when they are not being used. For example: </w:t>
      </w:r>
    </w:p>
    <w:p w14:paraId="07F2F113" w14:textId="6745345C"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What are the seating </w:t>
      </w:r>
      <w:r w:rsidR="008632CF" w:rsidRPr="00847E53">
        <w:rPr>
          <w:rFonts w:asciiTheme="minorHAnsi" w:hAnsiTheme="minorHAnsi" w:cstheme="minorHAnsi"/>
          <w:lang w:eastAsia="ja-JP"/>
        </w:rPr>
        <w:t>arrangements?</w:t>
      </w:r>
      <w:r w:rsidRPr="00847E53">
        <w:rPr>
          <w:rFonts w:asciiTheme="minorHAnsi" w:hAnsiTheme="minorHAnsi" w:cstheme="minorHAnsi"/>
          <w:lang w:eastAsia="ja-JP"/>
        </w:rPr>
        <w:t xml:space="preserve"> </w:t>
      </w:r>
    </w:p>
    <w:p w14:paraId="0E172AB1"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How is the availability of pointed implements controlled? (including pens, pencils, compasses etc.) </w:t>
      </w:r>
    </w:p>
    <w:p w14:paraId="29CD720A"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What small items are available to be used as missiles? </w:t>
      </w:r>
    </w:p>
    <w:p w14:paraId="499CA3C7"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What objects are available to be used as blunt instruments? </w:t>
      </w:r>
    </w:p>
    <w:p w14:paraId="1943E156"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Do they all need to be left out all the time? </w:t>
      </w:r>
    </w:p>
    <w:p w14:paraId="5C286420"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Are there sharp edges or corners which present a risk? </w:t>
      </w:r>
    </w:p>
    <w:p w14:paraId="14960F32" w14:textId="2137A968"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Are the design and arrangements of furniture </w:t>
      </w:r>
      <w:r w:rsidR="008632CF" w:rsidRPr="00847E53">
        <w:rPr>
          <w:rFonts w:asciiTheme="minorHAnsi" w:hAnsiTheme="minorHAnsi" w:cstheme="minorHAnsi"/>
          <w:lang w:eastAsia="ja-JP"/>
        </w:rPr>
        <w:t>safe?</w:t>
      </w:r>
      <w:r w:rsidRPr="00847E53">
        <w:rPr>
          <w:rFonts w:asciiTheme="minorHAnsi" w:hAnsiTheme="minorHAnsi" w:cstheme="minorHAnsi"/>
          <w:lang w:eastAsia="ja-JP"/>
        </w:rPr>
        <w:t xml:space="preserve"> </w:t>
      </w:r>
    </w:p>
    <w:p w14:paraId="5BD1B665"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Is the choice of furniture appropriate for pupils who exhibit extreme behaviour? </w:t>
      </w:r>
    </w:p>
    <w:p w14:paraId="174F3A9A"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Is there a comfortable and safe place to sit with an agitated pupil? </w:t>
      </w:r>
    </w:p>
    <w:p w14:paraId="5587EDBA"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Are protocols in place to encourage angry pupils to take themselves to a safer place? </w:t>
      </w:r>
    </w:p>
    <w:p w14:paraId="5AB7D2DC" w14:textId="77777777" w:rsidR="00847E53" w:rsidRPr="00847E53" w:rsidRDefault="00847E53" w:rsidP="00847E53">
      <w:pPr>
        <w:numPr>
          <w:ilvl w:val="0"/>
          <w:numId w:val="33"/>
        </w:numPr>
        <w:rPr>
          <w:rFonts w:asciiTheme="minorHAnsi" w:hAnsiTheme="minorHAnsi" w:cstheme="minorHAnsi"/>
          <w:lang w:eastAsia="ja-JP"/>
        </w:rPr>
      </w:pPr>
      <w:r w:rsidRPr="00847E53">
        <w:rPr>
          <w:rFonts w:asciiTheme="minorHAnsi" w:hAnsiTheme="minorHAnsi" w:cstheme="minorHAnsi"/>
          <w:lang w:eastAsia="ja-JP"/>
        </w:rPr>
        <w:t xml:space="preserve">Is there somewhere safe for pupils to be taken? </w:t>
      </w:r>
    </w:p>
    <w:p w14:paraId="6BA60065" w14:textId="77777777" w:rsidR="008632CF" w:rsidRDefault="008632CF" w:rsidP="00847E53">
      <w:pPr>
        <w:rPr>
          <w:rFonts w:asciiTheme="minorHAnsi" w:hAnsiTheme="minorHAnsi" w:cstheme="minorHAnsi"/>
          <w:b/>
          <w:bCs/>
          <w:lang w:eastAsia="ja-JP"/>
        </w:rPr>
      </w:pPr>
    </w:p>
    <w:p w14:paraId="5921170A" w14:textId="6F6AB4C6"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(iii). Help Protocols </w:t>
      </w:r>
    </w:p>
    <w:p w14:paraId="657DC1A8" w14:textId="3CC5B8CE" w:rsidR="00847E53" w:rsidRPr="00847E53" w:rsidRDefault="00847E53" w:rsidP="008632CF">
      <w:pPr>
        <w:jc w:val="both"/>
        <w:rPr>
          <w:rFonts w:asciiTheme="minorHAnsi" w:hAnsiTheme="minorHAnsi" w:cstheme="minorHAnsi"/>
          <w:lang w:eastAsia="ja-JP"/>
        </w:rPr>
      </w:pPr>
      <w:r w:rsidRPr="00847E53">
        <w:rPr>
          <w:rFonts w:asciiTheme="minorHAnsi" w:hAnsiTheme="minorHAnsi" w:cstheme="minorHAnsi"/>
          <w:lang w:eastAsia="ja-JP"/>
        </w:rPr>
        <w:t xml:space="preserve">The expectation should be that all staff should support each other. In fact, they have a responsibility to do so. This means that staff always offer help and always accept it. Help does not always mean taking over. It may mean just staying around in case they are needed, getting somebody else, or looking after somebody </w:t>
      </w:r>
      <w:r w:rsidR="00497DA1" w:rsidRPr="00847E53">
        <w:rPr>
          <w:rFonts w:asciiTheme="minorHAnsi" w:hAnsiTheme="minorHAnsi" w:cstheme="minorHAnsi"/>
          <w:lang w:eastAsia="ja-JP"/>
        </w:rPr>
        <w:t>else’s</w:t>
      </w:r>
      <w:r w:rsidRPr="00847E53">
        <w:rPr>
          <w:rFonts w:asciiTheme="minorHAnsi" w:hAnsiTheme="minorHAnsi" w:cstheme="minorHAnsi"/>
          <w:lang w:eastAsia="ja-JP"/>
        </w:rPr>
        <w:t xml:space="preserve"> </w:t>
      </w:r>
      <w:r w:rsidR="00497DA1">
        <w:rPr>
          <w:rFonts w:asciiTheme="minorHAnsi" w:hAnsiTheme="minorHAnsi" w:cstheme="minorHAnsi"/>
          <w:lang w:eastAsia="ja-JP"/>
        </w:rPr>
        <w:t xml:space="preserve">class or </w:t>
      </w:r>
      <w:r w:rsidRPr="00847E53">
        <w:rPr>
          <w:rFonts w:asciiTheme="minorHAnsi" w:hAnsiTheme="minorHAnsi" w:cstheme="minorHAnsi"/>
          <w:lang w:eastAsia="ja-JP"/>
        </w:rPr>
        <w:t xml:space="preserve">group. Supporting a colleague does not always mean agreeing with their actions and offering sympathy when things go wrong. Real support sometimes means acting as a critical friend to help colleagues become aware of possible alternative strategies. Good communication is necessary so that colleagues avoid confusion when help is offered and accepted. They need to agree scripts so that all parties understand what sort of assistance is required and what is available. When somebody offers help a member of staff should tell them clearly how they can help. </w:t>
      </w:r>
    </w:p>
    <w:p w14:paraId="6C2F53E4" w14:textId="77777777" w:rsidR="00497DA1" w:rsidRDefault="00497DA1" w:rsidP="00847E53">
      <w:pPr>
        <w:rPr>
          <w:rFonts w:asciiTheme="minorHAnsi" w:hAnsiTheme="minorHAnsi" w:cstheme="minorHAnsi"/>
          <w:b/>
          <w:bCs/>
          <w:lang w:eastAsia="ja-JP"/>
        </w:rPr>
      </w:pPr>
    </w:p>
    <w:p w14:paraId="247B40DF" w14:textId="084F7B06"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(iv). Well Chosen Words </w:t>
      </w:r>
    </w:p>
    <w:p w14:paraId="277461A3" w14:textId="4C32F2A1" w:rsidR="00847E53" w:rsidRDefault="00847E53" w:rsidP="00497DA1">
      <w:pPr>
        <w:jc w:val="both"/>
        <w:rPr>
          <w:rFonts w:asciiTheme="minorHAnsi" w:hAnsiTheme="minorHAnsi" w:cstheme="minorHAnsi"/>
          <w:lang w:eastAsia="ja-JP"/>
        </w:rPr>
      </w:pPr>
      <w:r w:rsidRPr="00847E53">
        <w:rPr>
          <w:rFonts w:asciiTheme="minorHAnsi" w:hAnsiTheme="minorHAnsi" w:cstheme="minorHAnsi"/>
          <w:lang w:eastAsia="ja-JP"/>
        </w:rPr>
        <w:t xml:space="preserve">A well-chosen word can sometimes avert an escalating crisis. When pupils are becoming angry there is no point in getting into an argument. Repeatedly telling people to calm down can actually </w:t>
      </w:r>
      <w:r w:rsidR="00497DA1">
        <w:rPr>
          <w:rFonts w:asciiTheme="minorHAnsi" w:hAnsiTheme="minorHAnsi" w:cstheme="minorHAnsi"/>
          <w:lang w:eastAsia="ja-JP"/>
        </w:rPr>
        <w:t>exasperate a situation</w:t>
      </w:r>
      <w:r w:rsidRPr="00847E53">
        <w:rPr>
          <w:rFonts w:asciiTheme="minorHAnsi" w:hAnsiTheme="minorHAnsi" w:cstheme="minorHAnsi"/>
          <w:lang w:eastAsia="ja-JP"/>
        </w:rPr>
        <w:t xml:space="preserve">. Pointing out what people have already done wrong can make things even worse. The only purpose in communicating with an angry person is to prevent a further escalation. Sometimes it is better to say nothing. Take time to choose words carefully, rather than say the wrong thing and provoke a further escalation. The time to review what has happened and look at ways of putting things right, is after everyone has completely calmed down and recovered. </w:t>
      </w:r>
    </w:p>
    <w:p w14:paraId="5992EBF8" w14:textId="77777777" w:rsidR="00497DA1" w:rsidRPr="00847E53" w:rsidRDefault="00497DA1" w:rsidP="00497DA1">
      <w:pPr>
        <w:jc w:val="both"/>
        <w:rPr>
          <w:rFonts w:asciiTheme="minorHAnsi" w:hAnsiTheme="minorHAnsi" w:cstheme="minorHAnsi"/>
          <w:lang w:eastAsia="ja-JP"/>
        </w:rPr>
      </w:pPr>
    </w:p>
    <w:p w14:paraId="36D26DA7" w14:textId="77777777"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(v). The Principle of Last Resort </w:t>
      </w:r>
    </w:p>
    <w:p w14:paraId="41C5656D" w14:textId="77777777" w:rsidR="00847E53" w:rsidRPr="00847E53" w:rsidRDefault="00847E53" w:rsidP="00497DA1">
      <w:pPr>
        <w:jc w:val="both"/>
        <w:rPr>
          <w:rFonts w:asciiTheme="minorHAnsi" w:hAnsiTheme="minorHAnsi" w:cstheme="minorHAnsi"/>
          <w:lang w:eastAsia="ja-JP"/>
        </w:rPr>
      </w:pPr>
      <w:r w:rsidRPr="00847E53">
        <w:rPr>
          <w:rFonts w:asciiTheme="minorHAnsi" w:hAnsiTheme="minorHAnsi" w:cstheme="minorHAnsi"/>
          <w:lang w:eastAsia="ja-JP"/>
        </w:rPr>
        <w:t xml:space="preserve">Staff/employees should only use physical restraint when there is no other realistic alternative. This does not mean that we always expect people to methodically work their way through a series of failing strategies before attempting an intervention in which they have some confidence. Nor does it mean always waiting until the danger is acute and imminent, by which time the prospect of safely managing it may be significantly reduced. It does mean that staff should conduct a risk assessment and choose the safest alternative available. This includes thinking creatively about any alternatives to physical intervention which may be effective. National guidance is clear on this point. </w:t>
      </w:r>
    </w:p>
    <w:p w14:paraId="303834CD" w14:textId="74736EFE" w:rsidR="00847E53" w:rsidRPr="00847E53" w:rsidRDefault="00847E53" w:rsidP="00497DA1">
      <w:pPr>
        <w:jc w:val="both"/>
        <w:rPr>
          <w:rFonts w:asciiTheme="minorHAnsi" w:hAnsiTheme="minorHAnsi" w:cstheme="minorHAnsi"/>
          <w:lang w:eastAsia="ja-JP"/>
        </w:rPr>
      </w:pPr>
      <w:r w:rsidRPr="00847E53">
        <w:rPr>
          <w:rFonts w:asciiTheme="minorHAnsi" w:hAnsiTheme="minorHAnsi" w:cstheme="minorHAnsi"/>
          <w:lang w:eastAsia="ja-JP"/>
        </w:rPr>
        <w:t xml:space="preserve">“If necessary, staff have the authority to take immediate action to prevent harm occurring even if the harm is expected to happen sometime in the predicted future.” </w:t>
      </w:r>
      <w:r w:rsidRPr="00847E53">
        <w:rPr>
          <w:rFonts w:asciiTheme="minorHAnsi" w:hAnsiTheme="minorHAnsi" w:cstheme="minorHAnsi"/>
          <w:i/>
          <w:iCs/>
          <w:lang w:eastAsia="ja-JP"/>
        </w:rPr>
        <w:t xml:space="preserve">Para 10 Page 4 Department of Health – 1997 – “The Control of Children in the Public Care: Interpretation of the Children Act 1989” - London: H M S O </w:t>
      </w:r>
    </w:p>
    <w:p w14:paraId="4A1145FF" w14:textId="77777777" w:rsidR="00497DA1" w:rsidRDefault="00497DA1" w:rsidP="00847E53">
      <w:pPr>
        <w:rPr>
          <w:rFonts w:asciiTheme="minorHAnsi" w:hAnsiTheme="minorHAnsi" w:cstheme="minorHAnsi"/>
          <w:b/>
          <w:bCs/>
          <w:lang w:eastAsia="ja-JP"/>
        </w:rPr>
      </w:pPr>
    </w:p>
    <w:p w14:paraId="774E58F0" w14:textId="0B7607AE"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lastRenderedPageBreak/>
        <w:t xml:space="preserve">(vi). Proactive Physical Interventions </w:t>
      </w:r>
    </w:p>
    <w:p w14:paraId="13B6DF6F" w14:textId="77777777" w:rsidR="00847E53" w:rsidRPr="00847E53" w:rsidRDefault="00847E53" w:rsidP="00497DA1">
      <w:pPr>
        <w:jc w:val="both"/>
        <w:rPr>
          <w:rFonts w:asciiTheme="minorHAnsi" w:hAnsiTheme="minorHAnsi" w:cstheme="minorHAnsi"/>
          <w:lang w:eastAsia="ja-JP"/>
        </w:rPr>
      </w:pPr>
      <w:r w:rsidRPr="00847E53">
        <w:rPr>
          <w:rFonts w:asciiTheme="minorHAnsi" w:hAnsiTheme="minorHAnsi" w:cstheme="minorHAnsi"/>
          <w:lang w:eastAsia="ja-JP"/>
        </w:rPr>
        <w:t xml:space="preserve">It is sometimes reasonable to use physical controls to prevent extreme behaviour from becoming dangerous. If this is part of a planned response, it should be an agreed part of the Positive Handling Plan. Examples of proactive approaches might be where a pupil has shown ritual patterns of behaviour, which in the past have led to the child becoming more distressed and violent. In such circumstances it may be reasonable to withdraw the child to a safer place when the pattern of behaviour begins, rather than wait until the child is distressed and out of control. The paramount consideration is that any action is taken in the interest of the child and it that it reduces, rather than increases, risk. </w:t>
      </w:r>
    </w:p>
    <w:p w14:paraId="7624191D" w14:textId="77777777" w:rsidR="00497DA1" w:rsidRDefault="00497DA1" w:rsidP="00847E53">
      <w:pPr>
        <w:rPr>
          <w:rFonts w:asciiTheme="minorHAnsi" w:hAnsiTheme="minorHAnsi" w:cstheme="minorHAnsi"/>
          <w:b/>
          <w:bCs/>
          <w:lang w:eastAsia="ja-JP"/>
        </w:rPr>
      </w:pPr>
    </w:p>
    <w:p w14:paraId="69A65CB2" w14:textId="13B732CA"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10. The Post Incident Support Structure for Pupils and Staff/Employees </w:t>
      </w:r>
    </w:p>
    <w:p w14:paraId="2E3EFB6C" w14:textId="7D6F9BA6" w:rsidR="00847E53" w:rsidRPr="00847E53" w:rsidRDefault="00847E53" w:rsidP="00497DA1">
      <w:pPr>
        <w:jc w:val="both"/>
        <w:rPr>
          <w:rFonts w:asciiTheme="minorHAnsi" w:hAnsiTheme="minorHAnsi" w:cstheme="minorHAnsi"/>
          <w:lang w:eastAsia="ja-JP"/>
        </w:rPr>
      </w:pPr>
      <w:r w:rsidRPr="00847E53">
        <w:rPr>
          <w:rFonts w:asciiTheme="minorHAnsi" w:hAnsiTheme="minorHAnsi" w:cstheme="minorHAnsi"/>
          <w:lang w:eastAsia="ja-JP"/>
        </w:rPr>
        <w:t xml:space="preserve">Following a significant </w:t>
      </w:r>
      <w:r w:rsidR="00497DA1" w:rsidRPr="00847E53">
        <w:rPr>
          <w:rFonts w:asciiTheme="minorHAnsi" w:hAnsiTheme="minorHAnsi" w:cstheme="minorHAnsi"/>
          <w:lang w:eastAsia="ja-JP"/>
        </w:rPr>
        <w:t>incident,</w:t>
      </w:r>
      <w:r w:rsidRPr="00847E53">
        <w:rPr>
          <w:rFonts w:asciiTheme="minorHAnsi" w:hAnsiTheme="minorHAnsi" w:cstheme="minorHAnsi"/>
          <w:lang w:eastAsia="ja-JP"/>
        </w:rPr>
        <w:t xml:space="preserve"> the school should offer support to all involved. People take time to recover from a serious incident. Until the incident has subsided, the priority is to reduce risk and calm the situation down. Staff should avoid saying or doing anything, which could inflame the situation during the recovery phase. Immediate action should be taken to ensure medical help is sought if there are any injuries, which require more than basic first aid. All injuries should be reported and recorded using the school systems. It is important to note that an injury in itself is not evidence of malpractice. Even when staff attempt to do everything right things can go wrong. Part of the post incident support for staff may involve reminding them of this, as people tend to blame themselves when things go wrong. Time needs to be found to repair relationships. When careful steps are taken to repair </w:t>
      </w:r>
      <w:r w:rsidR="00497DA1" w:rsidRPr="00847E53">
        <w:rPr>
          <w:rFonts w:asciiTheme="minorHAnsi" w:hAnsiTheme="minorHAnsi" w:cstheme="minorHAnsi"/>
          <w:lang w:eastAsia="ja-JP"/>
        </w:rPr>
        <w:t>relationships,</w:t>
      </w:r>
      <w:r w:rsidRPr="00847E53">
        <w:rPr>
          <w:rFonts w:asciiTheme="minorHAnsi" w:hAnsiTheme="minorHAnsi" w:cstheme="minorHAnsi"/>
          <w:lang w:eastAsia="ja-JP"/>
        </w:rPr>
        <w:t xml:space="preserve"> a serious incident does not necessarily result in long term damage. This is an opportunity for learning for all concerned. Time needs to be given to following up incidents so that pupils have an opportunity to express their feelings, suggest alternative courses of action for the future and appreciate the perspective of others. When time and effort are put into a post incident support structure the outcome of a serious incident can be learning, growth and strengthened relationships. </w:t>
      </w:r>
    </w:p>
    <w:p w14:paraId="1B7D9F38" w14:textId="77777777" w:rsidR="00497DA1" w:rsidRDefault="00497DA1" w:rsidP="00847E53">
      <w:pPr>
        <w:rPr>
          <w:rFonts w:asciiTheme="minorHAnsi" w:hAnsiTheme="minorHAnsi" w:cstheme="minorHAnsi"/>
          <w:b/>
          <w:bCs/>
          <w:lang w:eastAsia="ja-JP"/>
        </w:rPr>
      </w:pPr>
    </w:p>
    <w:p w14:paraId="41402125" w14:textId="3DB31D73"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11. Complaints </w:t>
      </w:r>
    </w:p>
    <w:p w14:paraId="5FA9083F" w14:textId="41B9EC88" w:rsidR="00847E53" w:rsidRPr="00847E53" w:rsidRDefault="00847E53" w:rsidP="00497DA1">
      <w:pPr>
        <w:jc w:val="both"/>
        <w:rPr>
          <w:rFonts w:asciiTheme="minorHAnsi" w:hAnsiTheme="minorHAnsi" w:cstheme="minorHAnsi"/>
          <w:lang w:eastAsia="ja-JP"/>
        </w:rPr>
      </w:pPr>
      <w:r w:rsidRPr="00847E53">
        <w:rPr>
          <w:rFonts w:asciiTheme="minorHAnsi" w:hAnsiTheme="minorHAnsi" w:cstheme="minorHAnsi"/>
          <w:lang w:eastAsia="ja-JP"/>
        </w:rPr>
        <w:t xml:space="preserve">Parents and pupils have a right to complain about actions taken by school staff/employees. It is not uncommon for pupils to make allegations of inappropriate or excessive use of force following an incident. The school </w:t>
      </w:r>
      <w:r w:rsidR="00497DA1">
        <w:rPr>
          <w:rFonts w:asciiTheme="minorHAnsi" w:hAnsiTheme="minorHAnsi" w:cstheme="minorHAnsi"/>
          <w:lang w:eastAsia="ja-JP"/>
        </w:rPr>
        <w:t>has</w:t>
      </w:r>
      <w:r w:rsidRPr="00847E53">
        <w:rPr>
          <w:rFonts w:asciiTheme="minorHAnsi" w:hAnsiTheme="minorHAnsi" w:cstheme="minorHAnsi"/>
          <w:lang w:eastAsia="ja-JP"/>
        </w:rPr>
        <w:t xml:space="preserve"> a formal complaints procedure. Pupils should be reminded of the procedure and encouraged to use the appropriate channels. The complaints policy applies equally to staff/employees. Schools should be open and promote transparent policy and practice in order to protect the interests of pupils, staff/employees. Schools need to follow the guidance set out in Safeguarding Children &amp; Safer Recruitment in Education. Any staff/employee concerns regarding the welfare of children should be taken to the designated person for Child Protection. Any safety concerns should be reported to the designated person for Health and Safety. </w:t>
      </w:r>
    </w:p>
    <w:p w14:paraId="54AE59C0" w14:textId="77777777" w:rsidR="00497DA1" w:rsidRDefault="00497DA1" w:rsidP="00847E53">
      <w:pPr>
        <w:rPr>
          <w:rFonts w:asciiTheme="minorHAnsi" w:hAnsiTheme="minorHAnsi" w:cstheme="minorHAnsi"/>
          <w:b/>
          <w:bCs/>
          <w:lang w:eastAsia="ja-JP"/>
        </w:rPr>
      </w:pPr>
    </w:p>
    <w:p w14:paraId="72AE4DEC" w14:textId="14B3E6EA" w:rsidR="00847E53" w:rsidRPr="00847E53" w:rsidRDefault="00847E53" w:rsidP="00847E53">
      <w:pPr>
        <w:rPr>
          <w:rFonts w:asciiTheme="minorHAnsi" w:hAnsiTheme="minorHAnsi" w:cstheme="minorHAnsi"/>
          <w:lang w:eastAsia="ja-JP"/>
        </w:rPr>
      </w:pPr>
      <w:r w:rsidRPr="00847E53">
        <w:rPr>
          <w:rFonts w:asciiTheme="minorHAnsi" w:hAnsiTheme="minorHAnsi" w:cstheme="minorHAnsi"/>
          <w:b/>
          <w:bCs/>
          <w:lang w:eastAsia="ja-JP"/>
        </w:rPr>
        <w:t xml:space="preserve">12. Follow Up </w:t>
      </w:r>
    </w:p>
    <w:p w14:paraId="23F04C4D" w14:textId="164724BA" w:rsidR="00847E53" w:rsidRPr="00847E53" w:rsidRDefault="00847E53" w:rsidP="00497DA1">
      <w:pPr>
        <w:jc w:val="both"/>
        <w:rPr>
          <w:rFonts w:asciiTheme="minorHAnsi" w:hAnsiTheme="minorHAnsi" w:cstheme="minorHAnsi"/>
          <w:lang w:eastAsia="ja-JP"/>
        </w:rPr>
      </w:pPr>
      <w:r w:rsidRPr="00847E53">
        <w:rPr>
          <w:rFonts w:asciiTheme="minorHAnsi" w:hAnsiTheme="minorHAnsi" w:cstheme="minorHAnsi"/>
          <w:lang w:eastAsia="ja-JP"/>
        </w:rPr>
        <w:t xml:space="preserve">Following an incident, consideration may be given to conducting a further risk assessment, reviewing the </w:t>
      </w:r>
      <w:r w:rsidR="00497DA1">
        <w:rPr>
          <w:rFonts w:asciiTheme="minorHAnsi" w:hAnsiTheme="minorHAnsi" w:cstheme="minorHAnsi"/>
          <w:lang w:eastAsia="ja-JP"/>
        </w:rPr>
        <w:t>ISP</w:t>
      </w:r>
      <w:r w:rsidRPr="00847E53">
        <w:rPr>
          <w:rFonts w:asciiTheme="minorHAnsi" w:hAnsiTheme="minorHAnsi" w:cstheme="minorHAnsi"/>
          <w:lang w:eastAsia="ja-JP"/>
        </w:rPr>
        <w:t xml:space="preserve">, behaviour management policy or the positive handling policy of the school. Any further action in relation to a member of staff/employee, or an individual pupil, will follow the appropriate procedures. </w:t>
      </w:r>
    </w:p>
    <w:p w14:paraId="6126A556" w14:textId="77777777" w:rsidR="00497DA1" w:rsidRDefault="00497DA1" w:rsidP="00497DA1">
      <w:pPr>
        <w:jc w:val="both"/>
        <w:rPr>
          <w:rFonts w:asciiTheme="minorHAnsi" w:hAnsiTheme="minorHAnsi" w:cstheme="minorHAnsi"/>
          <w:lang w:eastAsia="ja-JP"/>
        </w:rPr>
      </w:pPr>
    </w:p>
    <w:p w14:paraId="54ABD94C" w14:textId="22D2B557" w:rsidR="00847E53" w:rsidRPr="00497DA1" w:rsidRDefault="00847E53" w:rsidP="00497DA1">
      <w:pPr>
        <w:jc w:val="both"/>
        <w:rPr>
          <w:rFonts w:asciiTheme="minorHAnsi" w:hAnsiTheme="minorHAnsi" w:cstheme="minorHAnsi"/>
          <w:b/>
          <w:bCs/>
          <w:i/>
          <w:iCs/>
          <w:lang w:eastAsia="ja-JP"/>
        </w:rPr>
      </w:pPr>
      <w:r w:rsidRPr="00497DA1">
        <w:rPr>
          <w:rFonts w:asciiTheme="minorHAnsi" w:hAnsiTheme="minorHAnsi" w:cstheme="minorHAnsi"/>
          <w:b/>
          <w:bCs/>
          <w:i/>
          <w:iCs/>
          <w:lang w:eastAsia="ja-JP"/>
        </w:rPr>
        <w:t>N</w:t>
      </w:r>
      <w:r w:rsidR="00497DA1" w:rsidRPr="00497DA1">
        <w:rPr>
          <w:rFonts w:asciiTheme="minorHAnsi" w:hAnsiTheme="minorHAnsi" w:cstheme="minorHAnsi"/>
          <w:b/>
          <w:bCs/>
          <w:i/>
          <w:iCs/>
          <w:lang w:eastAsia="ja-JP"/>
        </w:rPr>
        <w:t>/</w:t>
      </w:r>
      <w:r w:rsidRPr="00497DA1">
        <w:rPr>
          <w:rFonts w:asciiTheme="minorHAnsi" w:hAnsiTheme="minorHAnsi" w:cstheme="minorHAnsi"/>
          <w:b/>
          <w:bCs/>
          <w:i/>
          <w:iCs/>
          <w:lang w:eastAsia="ja-JP"/>
        </w:rPr>
        <w:t>B if the term staff on its own has been used, it is also intended to refer to non-teaching employees and approved volunteers or contracted personnel under the authority of a head/school/setting where The Galler</w:t>
      </w:r>
      <w:r w:rsidR="004E2314" w:rsidRPr="00497DA1">
        <w:rPr>
          <w:rFonts w:asciiTheme="minorHAnsi" w:hAnsiTheme="minorHAnsi" w:cstheme="minorHAnsi"/>
          <w:b/>
          <w:bCs/>
          <w:i/>
          <w:iCs/>
          <w:lang w:eastAsia="ja-JP"/>
        </w:rPr>
        <w:t>y</w:t>
      </w:r>
      <w:r w:rsidRPr="00497DA1">
        <w:rPr>
          <w:rFonts w:asciiTheme="minorHAnsi" w:hAnsiTheme="minorHAnsi" w:cstheme="minorHAnsi"/>
          <w:b/>
          <w:bCs/>
          <w:i/>
          <w:iCs/>
          <w:lang w:eastAsia="ja-JP"/>
        </w:rPr>
        <w:t xml:space="preserve"> Trust employees are operating. </w:t>
      </w:r>
    </w:p>
    <w:p w14:paraId="7DC436C1" w14:textId="77777777" w:rsidR="004E2314" w:rsidRDefault="004E2314" w:rsidP="00847E53">
      <w:pPr>
        <w:rPr>
          <w:rFonts w:asciiTheme="minorHAnsi" w:hAnsiTheme="minorHAnsi" w:cstheme="minorHAnsi"/>
          <w:lang w:eastAsia="ja-JP"/>
        </w:rPr>
      </w:pPr>
    </w:p>
    <w:p w14:paraId="4F8C5B63" w14:textId="4D59815A" w:rsidR="00847E53" w:rsidRPr="00497DA1" w:rsidRDefault="00847E53" w:rsidP="00847E53">
      <w:pPr>
        <w:rPr>
          <w:rFonts w:asciiTheme="minorHAnsi" w:hAnsiTheme="minorHAnsi" w:cstheme="minorHAnsi"/>
          <w:b/>
          <w:bCs/>
          <w:lang w:eastAsia="ja-JP"/>
        </w:rPr>
      </w:pPr>
      <w:r w:rsidRPr="00497DA1">
        <w:rPr>
          <w:rFonts w:asciiTheme="minorHAnsi" w:hAnsiTheme="minorHAnsi" w:cstheme="minorHAnsi"/>
          <w:b/>
          <w:bCs/>
          <w:lang w:eastAsia="ja-JP"/>
        </w:rPr>
        <w:t xml:space="preserve">Complaints </w:t>
      </w:r>
    </w:p>
    <w:p w14:paraId="64027543" w14:textId="77777777" w:rsidR="004E2314" w:rsidRDefault="004E2314" w:rsidP="00847E53">
      <w:pPr>
        <w:rPr>
          <w:rFonts w:asciiTheme="minorHAnsi" w:hAnsiTheme="minorHAnsi" w:cstheme="minorHAnsi"/>
          <w:lang w:eastAsia="ja-JP"/>
        </w:rPr>
      </w:pPr>
    </w:p>
    <w:p w14:paraId="183C447A" w14:textId="39D0430C" w:rsidR="00FC7B72" w:rsidRPr="00497DA1" w:rsidRDefault="00847E53" w:rsidP="00497DA1">
      <w:pPr>
        <w:rPr>
          <w:rFonts w:asciiTheme="minorHAnsi" w:hAnsiTheme="minorHAnsi" w:cstheme="minorHAnsi"/>
          <w:lang w:eastAsia="ja-JP"/>
        </w:rPr>
      </w:pPr>
      <w:r w:rsidRPr="00847E53">
        <w:rPr>
          <w:rFonts w:asciiTheme="minorHAnsi" w:hAnsiTheme="minorHAnsi" w:cstheme="minorHAnsi"/>
          <w:lang w:eastAsia="ja-JP"/>
        </w:rPr>
        <w:t xml:space="preserve">The Gallery Trust have a separate complaint procedure which should be referred to relating to any consideration of a complaint regarding the implementation of this policy. </w:t>
      </w:r>
    </w:p>
    <w:p w14:paraId="78B26D51" w14:textId="1D3A54BA" w:rsidR="00FC7B72" w:rsidRDefault="00FC7B72" w:rsidP="00832BFB">
      <w:pPr>
        <w:spacing w:before="100" w:beforeAutospacing="1" w:after="100" w:afterAutospacing="1"/>
        <w:rPr>
          <w:rFonts w:asciiTheme="minorHAnsi" w:eastAsia="Times New Roman" w:hAnsiTheme="minorHAnsi" w:cstheme="minorHAnsi"/>
          <w:b/>
          <w:bCs/>
          <w:sz w:val="24"/>
          <w:lang w:eastAsia="en-GB"/>
        </w:rPr>
      </w:pPr>
      <w:r w:rsidRPr="00832BFB">
        <w:rPr>
          <w:rFonts w:asciiTheme="minorHAnsi" w:eastAsia="Times New Roman" w:hAnsiTheme="minorHAnsi" w:cstheme="minorHAnsi"/>
          <w:noProof/>
          <w:sz w:val="24"/>
          <w:lang w:eastAsia="en-GB"/>
        </w:rPr>
        <w:lastRenderedPageBreak/>
        <w:drawing>
          <wp:anchor distT="0" distB="0" distL="114300" distR="114300" simplePos="0" relativeHeight="251663360" behindDoc="0" locked="0" layoutInCell="1" allowOverlap="1" wp14:anchorId="1A1E41E6" wp14:editId="2E3BC983">
            <wp:simplePos x="0" y="0"/>
            <wp:positionH relativeFrom="column">
              <wp:posOffset>3669022</wp:posOffset>
            </wp:positionH>
            <wp:positionV relativeFrom="paragraph">
              <wp:posOffset>304487</wp:posOffset>
            </wp:positionV>
            <wp:extent cx="1666240" cy="500380"/>
            <wp:effectExtent l="0" t="0" r="0" b="0"/>
            <wp:wrapSquare wrapText="bothSides"/>
            <wp:docPr id="8" name="Picture 8" descr="page5image42806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5image4280665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6624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ajorHAnsi" w:hAnsiTheme="majorHAnsi" w:cs="Arial"/>
          <w:b/>
          <w:bCs/>
          <w:noProof/>
          <w:color w:val="000000"/>
          <w:lang w:val="en-US"/>
        </w:rPr>
        <w:drawing>
          <wp:anchor distT="0" distB="0" distL="114300" distR="114300" simplePos="0" relativeHeight="251662336" behindDoc="0" locked="0" layoutInCell="1" allowOverlap="1" wp14:anchorId="082CA4AC" wp14:editId="6754FEB2">
            <wp:simplePos x="0" y="0"/>
            <wp:positionH relativeFrom="column">
              <wp:posOffset>2337411</wp:posOffset>
            </wp:positionH>
            <wp:positionV relativeFrom="paragraph">
              <wp:posOffset>12700</wp:posOffset>
            </wp:positionV>
            <wp:extent cx="1063625" cy="1063625"/>
            <wp:effectExtent l="12700" t="12700" r="15875" b="15875"/>
            <wp:wrapSquare wrapText="bothSides"/>
            <wp:docPr id="2" name="Picture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diagram&#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3625" cy="1063625"/>
                    </a:xfrm>
                    <a:prstGeom prst="rect">
                      <a:avLst/>
                    </a:prstGeom>
                    <a:noFill/>
                    <a:ln w="12700">
                      <a:solidFill>
                        <a:srgbClr val="FFFFFF"/>
                      </a:solidFill>
                      <a:miter lim="800000"/>
                      <a:headEnd/>
                      <a:tailEnd/>
                    </a:ln>
                  </pic:spPr>
                </pic:pic>
              </a:graphicData>
            </a:graphic>
            <wp14:sizeRelH relativeFrom="page">
              <wp14:pctWidth>0</wp14:pctWidth>
            </wp14:sizeRelH>
            <wp14:sizeRelV relativeFrom="page">
              <wp14:pctHeight>0</wp14:pctHeight>
            </wp14:sizeRelV>
          </wp:anchor>
        </w:drawing>
      </w:r>
    </w:p>
    <w:p w14:paraId="2BDAF323" w14:textId="119A2554"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0069A9B6" w14:textId="03B4B4A2" w:rsidR="00FC7B72" w:rsidRDefault="00FC7B72" w:rsidP="00832BFB">
      <w:pPr>
        <w:spacing w:before="100" w:beforeAutospacing="1" w:after="100" w:afterAutospacing="1"/>
        <w:rPr>
          <w:rFonts w:asciiTheme="minorHAnsi" w:eastAsia="Times New Roman" w:hAnsiTheme="minorHAnsi" w:cstheme="minorHAnsi"/>
          <w:b/>
          <w:bCs/>
          <w:sz w:val="24"/>
          <w:lang w:eastAsia="en-GB"/>
        </w:rPr>
      </w:pPr>
    </w:p>
    <w:p w14:paraId="75660AF0" w14:textId="0CE3E0F8" w:rsidR="00832BFB" w:rsidRPr="00832BFB" w:rsidRDefault="00FC7B72" w:rsidP="004E720E">
      <w:pPr>
        <w:jc w:val="center"/>
        <w:rPr>
          <w:rFonts w:asciiTheme="minorHAnsi" w:eastAsia="Times New Roman" w:hAnsiTheme="minorHAnsi" w:cstheme="minorHAnsi"/>
          <w:sz w:val="24"/>
          <w:lang w:eastAsia="en-GB"/>
        </w:rPr>
      </w:pPr>
      <w:r w:rsidRPr="00832BFB">
        <w:rPr>
          <w:rFonts w:asciiTheme="minorHAnsi" w:eastAsia="Times New Roman" w:hAnsiTheme="minorHAnsi" w:cstheme="minorHAnsi"/>
          <w:sz w:val="24"/>
          <w:lang w:eastAsia="en-GB"/>
        </w:rPr>
        <w:fldChar w:fldCharType="begin"/>
      </w:r>
      <w:r w:rsidRPr="00832BFB">
        <w:rPr>
          <w:rFonts w:asciiTheme="minorHAnsi" w:eastAsia="Times New Roman" w:hAnsiTheme="minorHAnsi" w:cstheme="minorHAnsi"/>
          <w:sz w:val="24"/>
          <w:lang w:eastAsia="en-GB"/>
        </w:rPr>
        <w:instrText xml:space="preserve"> INCLUDEPICTURE "/var/folders/q5/_htts83j2vsgk7z957dgw6mw0000gq/T/com.microsoft.Word/WebArchiveCopyPasteTempFiles/page5image42806656" \* MERGEFORMATINET </w:instrText>
      </w:r>
      <w:r w:rsidRPr="00832BFB">
        <w:rPr>
          <w:rFonts w:asciiTheme="minorHAnsi" w:eastAsia="Times New Roman" w:hAnsiTheme="minorHAnsi" w:cstheme="minorHAnsi"/>
          <w:sz w:val="24"/>
          <w:lang w:eastAsia="en-GB"/>
        </w:rPr>
        <w:fldChar w:fldCharType="end"/>
      </w:r>
    </w:p>
    <w:p w14:paraId="4B4B940C" w14:textId="77777777" w:rsidR="001651D7" w:rsidRDefault="00446C89" w:rsidP="004E720E">
      <w:pPr>
        <w:spacing w:before="100" w:beforeAutospacing="1" w:after="100" w:afterAutospacing="1"/>
        <w:jc w:val="both"/>
        <w:rPr>
          <w:rFonts w:asciiTheme="minorHAnsi" w:eastAsia="Times New Roman" w:hAnsiTheme="minorHAnsi" w:cstheme="minorHAnsi"/>
          <w:sz w:val="24"/>
          <w:lang w:eastAsia="en-GB"/>
        </w:rPr>
      </w:pPr>
      <w:r>
        <w:rPr>
          <w:rFonts w:asciiTheme="minorHAnsi" w:eastAsia="Times New Roman" w:hAnsiTheme="minorHAnsi" w:cstheme="minorHAnsi"/>
          <w:b/>
          <w:bCs/>
          <w:sz w:val="24"/>
          <w:lang w:eastAsia="en-GB"/>
        </w:rPr>
        <w:t xml:space="preserve">APPENDIX 1 </w:t>
      </w:r>
      <w:r w:rsidR="001651D7">
        <w:rPr>
          <w:rFonts w:asciiTheme="minorHAnsi" w:eastAsia="Times New Roman" w:hAnsiTheme="minorHAnsi" w:cstheme="minorHAnsi"/>
          <w:b/>
          <w:bCs/>
          <w:sz w:val="24"/>
          <w:lang w:eastAsia="en-GB"/>
        </w:rPr>
        <w:t>–</w:t>
      </w:r>
      <w:r>
        <w:rPr>
          <w:rFonts w:asciiTheme="minorHAnsi" w:eastAsia="Times New Roman" w:hAnsiTheme="minorHAnsi" w:cstheme="minorHAnsi"/>
          <w:b/>
          <w:bCs/>
          <w:sz w:val="24"/>
          <w:lang w:eastAsia="en-GB"/>
        </w:rPr>
        <w:t xml:space="preserve"> </w:t>
      </w:r>
      <w:r w:rsidR="001651D7">
        <w:rPr>
          <w:rFonts w:asciiTheme="minorHAnsi" w:eastAsia="Times New Roman" w:hAnsiTheme="minorHAnsi" w:cstheme="minorHAnsi"/>
          <w:sz w:val="24"/>
          <w:lang w:eastAsia="en-GB"/>
        </w:rPr>
        <w:t>RPI Incident Log for CPOMS (Child Protection Online Management System)</w:t>
      </w:r>
    </w:p>
    <w:p w14:paraId="4E221A7C" w14:textId="77777777" w:rsidR="001651D7" w:rsidRPr="000B4F65" w:rsidRDefault="001651D7" w:rsidP="001651D7">
      <w:pPr>
        <w:jc w:val="both"/>
        <w:rPr>
          <w:rFonts w:asciiTheme="minorHAnsi" w:hAnsiTheme="minorHAnsi" w:cstheme="minorHAnsi"/>
          <w:szCs w:val="22"/>
        </w:rPr>
      </w:pPr>
      <w:r w:rsidRPr="000B4F65">
        <w:rPr>
          <w:rFonts w:asciiTheme="minorHAnsi" w:hAnsiTheme="minorHAnsi" w:cstheme="minorHAnsi"/>
          <w:szCs w:val="22"/>
        </w:rPr>
        <w:t xml:space="preserve">It is a legal requirement to record all physical interventions. Please ensure that you complete a CPOMS entry correctly and every time for the safeguarding of both staff and students. At Bardwell we consider a hold should be recorded where there has been any level of resistance with physical support.  </w:t>
      </w:r>
    </w:p>
    <w:p w14:paraId="0D5EEA41" w14:textId="77777777" w:rsidR="001651D7" w:rsidRPr="00497DA1" w:rsidRDefault="001651D7" w:rsidP="001651D7">
      <w:pPr>
        <w:rPr>
          <w:rFonts w:asciiTheme="minorHAnsi" w:hAnsiTheme="minorHAnsi" w:cstheme="minorHAnsi"/>
          <w:szCs w:val="22"/>
        </w:rPr>
      </w:pPr>
    </w:p>
    <w:p w14:paraId="0D4D85F9" w14:textId="77777777" w:rsidR="001651D7" w:rsidRPr="00497DA1" w:rsidRDefault="001651D7" w:rsidP="001651D7">
      <w:pPr>
        <w:rPr>
          <w:rFonts w:asciiTheme="minorHAnsi" w:hAnsiTheme="minorHAnsi" w:cstheme="minorHAnsi"/>
          <w:szCs w:val="22"/>
        </w:rPr>
      </w:pPr>
      <w:r w:rsidRPr="00497DA1">
        <w:rPr>
          <w:rFonts w:asciiTheme="minorHAnsi" w:hAnsiTheme="minorHAnsi" w:cstheme="minorHAnsi"/>
          <w:szCs w:val="22"/>
        </w:rPr>
        <w:t>Please ensure you have shared the following information in the text box:</w:t>
      </w:r>
    </w:p>
    <w:p w14:paraId="72196A6F" w14:textId="77777777" w:rsidR="001651D7" w:rsidRPr="00497DA1" w:rsidRDefault="001651D7" w:rsidP="001651D7">
      <w:pPr>
        <w:pStyle w:val="ListParagraph"/>
        <w:numPr>
          <w:ilvl w:val="0"/>
          <w:numId w:val="34"/>
        </w:numPr>
        <w:spacing w:after="0" w:line="240" w:lineRule="auto"/>
        <w:rPr>
          <w:rFonts w:cstheme="minorHAnsi"/>
        </w:rPr>
      </w:pPr>
      <w:r w:rsidRPr="00497DA1">
        <w:rPr>
          <w:rFonts w:cstheme="minorHAnsi"/>
        </w:rPr>
        <w:t xml:space="preserve">Full names (first and surnames) of staff involved, e.g. Laurie Smith and Matthew Selsdon. </w:t>
      </w:r>
    </w:p>
    <w:p w14:paraId="54152161" w14:textId="77777777" w:rsidR="001651D7" w:rsidRPr="00497DA1" w:rsidRDefault="001651D7" w:rsidP="001651D7">
      <w:pPr>
        <w:pStyle w:val="ListParagraph"/>
        <w:numPr>
          <w:ilvl w:val="0"/>
          <w:numId w:val="34"/>
        </w:numPr>
        <w:spacing w:after="0" w:line="240" w:lineRule="auto"/>
        <w:rPr>
          <w:rFonts w:cstheme="minorHAnsi"/>
        </w:rPr>
      </w:pPr>
      <w:r w:rsidRPr="00497DA1">
        <w:rPr>
          <w:rFonts w:cstheme="minorHAnsi"/>
        </w:rPr>
        <w:t>Length of hold e.g. 40 minutes</w:t>
      </w:r>
    </w:p>
    <w:p w14:paraId="49AE6639" w14:textId="77777777" w:rsidR="001651D7" w:rsidRPr="00497DA1" w:rsidRDefault="001651D7" w:rsidP="001651D7">
      <w:pPr>
        <w:pStyle w:val="ListParagraph"/>
        <w:numPr>
          <w:ilvl w:val="0"/>
          <w:numId w:val="34"/>
        </w:numPr>
        <w:spacing w:after="0" w:line="240" w:lineRule="auto"/>
        <w:rPr>
          <w:rFonts w:cstheme="minorHAnsi"/>
        </w:rPr>
      </w:pPr>
      <w:r w:rsidRPr="00497DA1">
        <w:rPr>
          <w:rFonts w:cstheme="minorHAnsi"/>
        </w:rPr>
        <w:t>Location and session</w:t>
      </w:r>
    </w:p>
    <w:p w14:paraId="42946655" w14:textId="77777777" w:rsidR="001651D7" w:rsidRPr="00497DA1" w:rsidRDefault="001651D7" w:rsidP="001651D7">
      <w:pPr>
        <w:pStyle w:val="ListParagraph"/>
        <w:numPr>
          <w:ilvl w:val="0"/>
          <w:numId w:val="34"/>
        </w:numPr>
        <w:spacing w:after="0" w:line="240" w:lineRule="auto"/>
        <w:rPr>
          <w:rFonts w:cstheme="minorHAnsi"/>
          <w:color w:val="000000" w:themeColor="text1"/>
        </w:rPr>
      </w:pPr>
      <w:r w:rsidRPr="00497DA1">
        <w:rPr>
          <w:rFonts w:cstheme="minorHAnsi"/>
          <w:color w:val="000000" w:themeColor="text1"/>
        </w:rPr>
        <w:t xml:space="preserve">A - Brief description of the </w:t>
      </w:r>
      <w:r w:rsidRPr="00497DA1">
        <w:rPr>
          <w:rFonts w:cstheme="minorHAnsi"/>
          <w:b/>
          <w:bCs/>
          <w:color w:val="000000" w:themeColor="text1"/>
        </w:rPr>
        <w:t>Cause of incident</w:t>
      </w:r>
      <w:r w:rsidRPr="00497DA1">
        <w:rPr>
          <w:rFonts w:cstheme="minorHAnsi"/>
          <w:color w:val="000000" w:themeColor="text1"/>
        </w:rPr>
        <w:t xml:space="preserve"> (less than 1 line)</w:t>
      </w:r>
      <w:r w:rsidRPr="00497DA1">
        <w:rPr>
          <w:rFonts w:cstheme="minorHAnsi"/>
          <w:i/>
          <w:iCs/>
          <w:color w:val="000000" w:themeColor="text1"/>
        </w:rPr>
        <w:t xml:space="preserve"> e.g. hit by another pupil, lost a game in PE</w:t>
      </w:r>
    </w:p>
    <w:p w14:paraId="5226AB9C" w14:textId="77777777" w:rsidR="001651D7" w:rsidRPr="00497DA1" w:rsidRDefault="001651D7" w:rsidP="001651D7">
      <w:pPr>
        <w:pStyle w:val="ListParagraph"/>
        <w:numPr>
          <w:ilvl w:val="0"/>
          <w:numId w:val="34"/>
        </w:numPr>
        <w:spacing w:after="0" w:line="240" w:lineRule="auto"/>
        <w:rPr>
          <w:rFonts w:cstheme="minorHAnsi"/>
        </w:rPr>
      </w:pPr>
      <w:r w:rsidRPr="00497DA1">
        <w:rPr>
          <w:rFonts w:cstheme="minorHAnsi"/>
        </w:rPr>
        <w:t xml:space="preserve">B – </w:t>
      </w:r>
      <w:r w:rsidRPr="00497DA1">
        <w:rPr>
          <w:rFonts w:cstheme="minorHAnsi"/>
          <w:b/>
          <w:bCs/>
        </w:rPr>
        <w:t>Reason for a hold</w:t>
      </w:r>
      <w:r w:rsidRPr="00497DA1">
        <w:rPr>
          <w:rFonts w:cstheme="minorHAnsi"/>
        </w:rPr>
        <w:t xml:space="preserve"> e.g. damage to property – threw chair</w:t>
      </w:r>
    </w:p>
    <w:p w14:paraId="30926C9E" w14:textId="77777777" w:rsidR="001651D7" w:rsidRPr="00497DA1" w:rsidRDefault="001651D7" w:rsidP="001651D7">
      <w:pPr>
        <w:pStyle w:val="ListParagraph"/>
        <w:numPr>
          <w:ilvl w:val="0"/>
          <w:numId w:val="34"/>
        </w:numPr>
        <w:spacing w:after="0" w:line="240" w:lineRule="auto"/>
        <w:rPr>
          <w:rFonts w:cstheme="minorHAnsi"/>
        </w:rPr>
      </w:pPr>
      <w:r w:rsidRPr="00497DA1">
        <w:rPr>
          <w:rFonts w:cstheme="minorHAnsi"/>
        </w:rPr>
        <w:t xml:space="preserve">C – </w:t>
      </w:r>
      <w:r w:rsidRPr="00497DA1">
        <w:rPr>
          <w:rFonts w:cstheme="minorHAnsi"/>
          <w:b/>
          <w:bCs/>
        </w:rPr>
        <w:t>Physical intervention</w:t>
      </w:r>
      <w:r w:rsidRPr="00497DA1">
        <w:rPr>
          <w:rFonts w:cstheme="minorHAnsi"/>
        </w:rPr>
        <w:t xml:space="preserve"> e.g. hands released from another student’s hair and escorted to the sofa outside the classroom.</w:t>
      </w:r>
    </w:p>
    <w:p w14:paraId="7C5DC748" w14:textId="77777777" w:rsidR="001651D7" w:rsidRPr="00497DA1" w:rsidRDefault="001651D7" w:rsidP="001651D7">
      <w:pPr>
        <w:pStyle w:val="ListParagraph"/>
        <w:numPr>
          <w:ilvl w:val="0"/>
          <w:numId w:val="34"/>
        </w:numPr>
        <w:spacing w:after="0" w:line="240" w:lineRule="auto"/>
        <w:ind w:left="709" w:hanging="349"/>
        <w:rPr>
          <w:rFonts w:cstheme="minorHAnsi"/>
        </w:rPr>
      </w:pPr>
      <w:r w:rsidRPr="00497DA1">
        <w:rPr>
          <w:rFonts w:cstheme="minorHAnsi"/>
        </w:rPr>
        <w:t>How the situation was resolved, e.g. John sat on the sofa for 5 further minutes before returning to the class and continuing with his work.</w:t>
      </w:r>
    </w:p>
    <w:p w14:paraId="34B305D9" w14:textId="77777777" w:rsidR="001651D7" w:rsidRPr="00497DA1" w:rsidRDefault="001651D7" w:rsidP="001651D7">
      <w:pPr>
        <w:rPr>
          <w:rFonts w:asciiTheme="minorHAnsi" w:hAnsiTheme="minorHAnsi" w:cstheme="minorHAnsi"/>
          <w:szCs w:val="22"/>
          <w:highlight w:val="yellow"/>
        </w:rPr>
      </w:pPr>
      <w:r w:rsidRPr="00497DA1">
        <w:rPr>
          <w:rFonts w:asciiTheme="minorHAnsi" w:hAnsiTheme="minorHAnsi" w:cstheme="minorHAnsi"/>
          <w:noProof/>
          <w:szCs w:val="22"/>
        </w:rPr>
        <w:drawing>
          <wp:inline distT="0" distB="0" distL="0" distR="0" wp14:anchorId="26AA8233" wp14:editId="7651B272">
            <wp:extent cx="6450037" cy="956310"/>
            <wp:effectExtent l="0" t="0" r="1905" b="0"/>
            <wp:docPr id="6" name="Picture 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711078" cy="995013"/>
                    </a:xfrm>
                    <a:prstGeom prst="rect">
                      <a:avLst/>
                    </a:prstGeom>
                  </pic:spPr>
                </pic:pic>
              </a:graphicData>
            </a:graphic>
          </wp:inline>
        </w:drawing>
      </w:r>
    </w:p>
    <w:p w14:paraId="52F436DD" w14:textId="77777777" w:rsidR="001651D7" w:rsidRPr="00497DA1" w:rsidRDefault="001651D7" w:rsidP="001651D7">
      <w:pPr>
        <w:rPr>
          <w:rFonts w:asciiTheme="minorHAnsi" w:hAnsiTheme="minorHAnsi" w:cstheme="minorHAnsi"/>
          <w:szCs w:val="22"/>
          <w:highlight w:val="yellow"/>
        </w:rPr>
      </w:pPr>
    </w:p>
    <w:p w14:paraId="7DE99EBD" w14:textId="77777777" w:rsidR="001651D7" w:rsidRPr="00497DA1" w:rsidRDefault="001651D7" w:rsidP="001651D7">
      <w:pPr>
        <w:rPr>
          <w:rFonts w:asciiTheme="minorHAnsi" w:hAnsiTheme="minorHAnsi" w:cstheme="minorHAnsi"/>
          <w:szCs w:val="22"/>
        </w:rPr>
      </w:pPr>
      <w:r w:rsidRPr="00497DA1">
        <w:rPr>
          <w:rFonts w:asciiTheme="minorHAnsi" w:hAnsiTheme="minorHAnsi" w:cstheme="minorHAnsi"/>
          <w:szCs w:val="22"/>
          <w:highlight w:val="yellow"/>
        </w:rPr>
        <w:t xml:space="preserve">Tick </w:t>
      </w:r>
      <w:r w:rsidRPr="00497DA1">
        <w:rPr>
          <w:rFonts w:asciiTheme="minorHAnsi" w:hAnsiTheme="minorHAnsi" w:cstheme="minorHAnsi"/>
          <w:b/>
          <w:bCs/>
          <w:szCs w:val="22"/>
          <w:highlight w:val="yellow"/>
          <w:u w:val="single"/>
        </w:rPr>
        <w:t>behaviour support</w:t>
      </w:r>
      <w:r w:rsidRPr="00497DA1">
        <w:rPr>
          <w:rFonts w:asciiTheme="minorHAnsi" w:hAnsiTheme="minorHAnsi" w:cstheme="minorHAnsi"/>
          <w:b/>
          <w:bCs/>
          <w:szCs w:val="22"/>
          <w:highlight w:val="yellow"/>
        </w:rPr>
        <w:t xml:space="preserve"> </w:t>
      </w:r>
      <w:r w:rsidRPr="00497DA1">
        <w:rPr>
          <w:rFonts w:asciiTheme="minorHAnsi" w:hAnsiTheme="minorHAnsi" w:cstheme="minorHAnsi"/>
          <w:szCs w:val="22"/>
          <w:highlight w:val="yellow"/>
        </w:rPr>
        <w:t xml:space="preserve">then </w:t>
      </w:r>
      <w:r w:rsidRPr="00497DA1">
        <w:rPr>
          <w:rFonts w:asciiTheme="minorHAnsi" w:hAnsiTheme="minorHAnsi" w:cstheme="minorHAnsi"/>
          <w:b/>
          <w:bCs/>
          <w:szCs w:val="22"/>
          <w:highlight w:val="yellow"/>
          <w:u w:val="single"/>
        </w:rPr>
        <w:t>at least 1</w:t>
      </w:r>
      <w:r w:rsidRPr="00497DA1">
        <w:rPr>
          <w:rFonts w:asciiTheme="minorHAnsi" w:hAnsiTheme="minorHAnsi" w:cstheme="minorHAnsi"/>
          <w:szCs w:val="22"/>
          <w:highlight w:val="yellow"/>
        </w:rPr>
        <w:t xml:space="preserve"> from each of the following 4 sections (A, B, C and Follow Up/RPI)</w:t>
      </w:r>
      <w:r w:rsidRPr="00497DA1">
        <w:rPr>
          <w:rFonts w:asciiTheme="minorHAnsi" w:hAnsiTheme="minorHAnsi" w:cstheme="minorHAnsi"/>
          <w:szCs w:val="22"/>
        </w:rPr>
        <w:t xml:space="preserve"> </w:t>
      </w:r>
    </w:p>
    <w:p w14:paraId="067BAC6E" w14:textId="77777777" w:rsidR="001651D7" w:rsidRPr="001651D7" w:rsidRDefault="001651D7" w:rsidP="001651D7">
      <w:pPr>
        <w:pStyle w:val="ListParagraph"/>
        <w:rPr>
          <w:rFonts w:cstheme="minorHAnsi"/>
          <w:sz w:val="20"/>
          <w:szCs w:val="20"/>
        </w:rPr>
      </w:pPr>
      <w:r w:rsidRPr="001651D7">
        <w:rPr>
          <w:rFonts w:cstheme="minorHAnsi"/>
          <w:noProof/>
          <w:highlight w:val="yellow"/>
        </w:rPr>
        <w:drawing>
          <wp:anchor distT="0" distB="0" distL="114300" distR="114300" simplePos="0" relativeHeight="251665408" behindDoc="0" locked="0" layoutInCell="1" allowOverlap="1" wp14:anchorId="3737AA0A" wp14:editId="6D830763">
            <wp:simplePos x="0" y="0"/>
            <wp:positionH relativeFrom="column">
              <wp:posOffset>-17145</wp:posOffset>
            </wp:positionH>
            <wp:positionV relativeFrom="paragraph">
              <wp:posOffset>64476</wp:posOffset>
            </wp:positionV>
            <wp:extent cx="6405243" cy="1683483"/>
            <wp:effectExtent l="0" t="0" r="0" b="5715"/>
            <wp:wrapNone/>
            <wp:docPr id="10" name="Picture 10"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r="-26" b="4150"/>
                    <a:stretch/>
                  </pic:blipFill>
                  <pic:spPr bwMode="auto">
                    <a:xfrm>
                      <a:off x="0" y="0"/>
                      <a:ext cx="6405243" cy="168348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929D80" w14:textId="77777777" w:rsidR="001651D7" w:rsidRPr="001651D7" w:rsidRDefault="001651D7" w:rsidP="001651D7">
      <w:pPr>
        <w:pStyle w:val="ListParagraph"/>
        <w:rPr>
          <w:rFonts w:cstheme="minorHAnsi"/>
          <w:sz w:val="20"/>
          <w:szCs w:val="20"/>
        </w:rPr>
      </w:pPr>
    </w:p>
    <w:p w14:paraId="00B1116B" w14:textId="77777777" w:rsidR="001651D7" w:rsidRPr="001651D7" w:rsidRDefault="001651D7" w:rsidP="001651D7">
      <w:pPr>
        <w:pStyle w:val="ListParagraph"/>
        <w:rPr>
          <w:rFonts w:cstheme="minorHAnsi"/>
          <w:sz w:val="20"/>
          <w:szCs w:val="20"/>
        </w:rPr>
      </w:pPr>
    </w:p>
    <w:p w14:paraId="23F5E826" w14:textId="77777777" w:rsidR="001651D7" w:rsidRPr="001651D7" w:rsidRDefault="001651D7" w:rsidP="001651D7">
      <w:pPr>
        <w:pStyle w:val="ListParagraph"/>
        <w:rPr>
          <w:rFonts w:cstheme="minorHAnsi"/>
          <w:b/>
          <w:bCs/>
          <w:color w:val="00B0F0"/>
          <w:sz w:val="20"/>
          <w:szCs w:val="20"/>
        </w:rPr>
      </w:pPr>
    </w:p>
    <w:p w14:paraId="2BD7CF13" w14:textId="77777777" w:rsidR="001651D7" w:rsidRPr="001651D7" w:rsidRDefault="001651D7" w:rsidP="001651D7">
      <w:pPr>
        <w:pStyle w:val="ListParagraph"/>
        <w:rPr>
          <w:rFonts w:cstheme="minorHAnsi"/>
          <w:b/>
          <w:bCs/>
          <w:color w:val="00B0F0"/>
          <w:sz w:val="20"/>
          <w:szCs w:val="20"/>
        </w:rPr>
      </w:pPr>
    </w:p>
    <w:p w14:paraId="112FE602" w14:textId="77777777" w:rsidR="001651D7" w:rsidRPr="001651D7" w:rsidRDefault="001651D7" w:rsidP="001651D7">
      <w:pPr>
        <w:pStyle w:val="ListParagraph"/>
        <w:rPr>
          <w:rFonts w:cstheme="minorHAnsi"/>
          <w:b/>
          <w:bCs/>
          <w:color w:val="00B0F0"/>
          <w:sz w:val="20"/>
          <w:szCs w:val="20"/>
        </w:rPr>
      </w:pPr>
    </w:p>
    <w:p w14:paraId="75978B3D" w14:textId="77777777" w:rsidR="001651D7" w:rsidRPr="001651D7" w:rsidRDefault="001651D7" w:rsidP="001651D7">
      <w:pPr>
        <w:pStyle w:val="ListParagraph"/>
        <w:rPr>
          <w:rFonts w:cstheme="minorHAnsi"/>
          <w:b/>
          <w:bCs/>
          <w:color w:val="00B0F0"/>
          <w:sz w:val="20"/>
          <w:szCs w:val="20"/>
        </w:rPr>
      </w:pPr>
    </w:p>
    <w:p w14:paraId="51C5A7AC" w14:textId="77777777" w:rsidR="001651D7" w:rsidRPr="001651D7" w:rsidRDefault="001651D7" w:rsidP="001651D7">
      <w:pPr>
        <w:pStyle w:val="ListParagraph"/>
        <w:rPr>
          <w:rFonts w:cstheme="minorHAnsi"/>
          <w:b/>
          <w:bCs/>
          <w:color w:val="00B0F0"/>
          <w:sz w:val="20"/>
          <w:szCs w:val="20"/>
        </w:rPr>
      </w:pPr>
    </w:p>
    <w:p w14:paraId="26BE4123" w14:textId="77777777" w:rsidR="001651D7" w:rsidRPr="001651D7" w:rsidRDefault="001651D7" w:rsidP="001651D7">
      <w:pPr>
        <w:pStyle w:val="ListParagraph"/>
        <w:rPr>
          <w:rFonts w:cstheme="minorHAnsi"/>
          <w:b/>
          <w:bCs/>
          <w:color w:val="00B0F0"/>
          <w:sz w:val="20"/>
          <w:szCs w:val="20"/>
        </w:rPr>
      </w:pPr>
    </w:p>
    <w:p w14:paraId="6BD59269" w14:textId="77777777" w:rsidR="001651D7" w:rsidRPr="001651D7" w:rsidRDefault="001651D7" w:rsidP="001651D7">
      <w:pPr>
        <w:pStyle w:val="ListParagraph"/>
        <w:rPr>
          <w:rFonts w:cstheme="minorHAnsi"/>
          <w:b/>
          <w:bCs/>
          <w:color w:val="00B0F0"/>
          <w:sz w:val="20"/>
          <w:szCs w:val="20"/>
        </w:rPr>
      </w:pPr>
    </w:p>
    <w:p w14:paraId="7B5EB6E9" w14:textId="2D78C7A8" w:rsidR="001651D7" w:rsidRDefault="001651D7" w:rsidP="001651D7">
      <w:pPr>
        <w:pStyle w:val="ListParagraph"/>
        <w:rPr>
          <w:rFonts w:cstheme="minorHAnsi"/>
          <w:b/>
          <w:bCs/>
          <w:color w:val="00B0F0"/>
          <w:sz w:val="20"/>
          <w:szCs w:val="20"/>
        </w:rPr>
      </w:pPr>
    </w:p>
    <w:p w14:paraId="0D903686" w14:textId="708878E3" w:rsidR="00497DA1" w:rsidRDefault="00497DA1" w:rsidP="001651D7">
      <w:pPr>
        <w:pStyle w:val="ListParagraph"/>
        <w:rPr>
          <w:rFonts w:cstheme="minorHAnsi"/>
          <w:b/>
          <w:bCs/>
          <w:color w:val="00B0F0"/>
          <w:sz w:val="20"/>
          <w:szCs w:val="20"/>
        </w:rPr>
      </w:pPr>
    </w:p>
    <w:p w14:paraId="3E927DDF" w14:textId="14F3B2F3" w:rsidR="00497DA1" w:rsidRDefault="00497DA1" w:rsidP="001651D7">
      <w:pPr>
        <w:pStyle w:val="ListParagraph"/>
        <w:rPr>
          <w:rFonts w:cstheme="minorHAnsi"/>
          <w:b/>
          <w:bCs/>
          <w:color w:val="00B0F0"/>
          <w:sz w:val="20"/>
          <w:szCs w:val="20"/>
        </w:rPr>
      </w:pPr>
    </w:p>
    <w:p w14:paraId="6424CD12" w14:textId="72DC1F9A" w:rsidR="00497DA1" w:rsidRDefault="00497DA1" w:rsidP="001651D7">
      <w:pPr>
        <w:pStyle w:val="ListParagraph"/>
        <w:rPr>
          <w:rFonts w:cstheme="minorHAnsi"/>
          <w:b/>
          <w:bCs/>
          <w:color w:val="00B0F0"/>
          <w:sz w:val="20"/>
          <w:szCs w:val="20"/>
        </w:rPr>
      </w:pPr>
    </w:p>
    <w:p w14:paraId="791B0691" w14:textId="5ED54A24" w:rsidR="00497DA1" w:rsidRDefault="00497DA1" w:rsidP="00497DA1">
      <w:pPr>
        <w:rPr>
          <w:rFonts w:cstheme="minorHAnsi"/>
          <w:b/>
          <w:bCs/>
          <w:color w:val="00B0F0"/>
          <w:sz w:val="20"/>
          <w:szCs w:val="20"/>
        </w:rPr>
      </w:pPr>
    </w:p>
    <w:p w14:paraId="378A3333" w14:textId="77777777" w:rsidR="00497DA1" w:rsidRPr="00497DA1" w:rsidRDefault="00497DA1" w:rsidP="00497DA1">
      <w:pPr>
        <w:rPr>
          <w:rFonts w:cstheme="minorHAnsi"/>
          <w:b/>
          <w:bCs/>
          <w:color w:val="00B0F0"/>
          <w:sz w:val="20"/>
          <w:szCs w:val="20"/>
        </w:rPr>
      </w:pPr>
    </w:p>
    <w:p w14:paraId="7B9BF0B7" w14:textId="77777777" w:rsidR="001651D7" w:rsidRPr="001651D7" w:rsidRDefault="001651D7" w:rsidP="001651D7">
      <w:pPr>
        <w:rPr>
          <w:rFonts w:asciiTheme="minorHAnsi" w:hAnsiTheme="minorHAnsi" w:cstheme="minorHAnsi"/>
          <w:sz w:val="20"/>
          <w:szCs w:val="20"/>
        </w:rPr>
      </w:pPr>
    </w:p>
    <w:tbl>
      <w:tblPr>
        <w:tblStyle w:val="TableGrid"/>
        <w:tblW w:w="10632" w:type="dxa"/>
        <w:tblInd w:w="-714" w:type="dxa"/>
        <w:tblLook w:val="04A0" w:firstRow="1" w:lastRow="0" w:firstColumn="1" w:lastColumn="0" w:noHBand="0" w:noVBand="1"/>
      </w:tblPr>
      <w:tblGrid>
        <w:gridCol w:w="4678"/>
        <w:gridCol w:w="1701"/>
        <w:gridCol w:w="2410"/>
        <w:gridCol w:w="1843"/>
      </w:tblGrid>
      <w:tr w:rsidR="001651D7" w:rsidRPr="001651D7" w14:paraId="3ADE4A2A" w14:textId="77777777" w:rsidTr="00497DA1">
        <w:tc>
          <w:tcPr>
            <w:tcW w:w="4678" w:type="dxa"/>
          </w:tcPr>
          <w:p w14:paraId="286EA839" w14:textId="77777777" w:rsidR="001651D7" w:rsidRPr="001651D7" w:rsidRDefault="001651D7" w:rsidP="00703363">
            <w:pPr>
              <w:pStyle w:val="ListParagraph"/>
              <w:ind w:left="0"/>
              <w:jc w:val="center"/>
              <w:rPr>
                <w:rFonts w:cstheme="minorHAnsi"/>
                <w:b/>
                <w:bCs/>
                <w:color w:val="00B0F0"/>
                <w:sz w:val="20"/>
                <w:szCs w:val="20"/>
              </w:rPr>
            </w:pPr>
            <w:r w:rsidRPr="001651D7">
              <w:rPr>
                <w:rFonts w:cstheme="minorHAnsi"/>
                <w:b/>
                <w:bCs/>
                <w:color w:val="00B0F0"/>
                <w:sz w:val="20"/>
                <w:szCs w:val="20"/>
              </w:rPr>
              <w:lastRenderedPageBreak/>
              <w:t>Section A</w:t>
            </w:r>
          </w:p>
          <w:p w14:paraId="38386368" w14:textId="77777777" w:rsidR="001651D7" w:rsidRPr="001651D7" w:rsidRDefault="001651D7" w:rsidP="00703363">
            <w:pPr>
              <w:pStyle w:val="ListParagraph"/>
              <w:ind w:left="0"/>
              <w:jc w:val="center"/>
              <w:rPr>
                <w:rFonts w:cstheme="minorHAnsi"/>
                <w:b/>
                <w:bCs/>
                <w:color w:val="00B0F0"/>
                <w:sz w:val="20"/>
                <w:szCs w:val="20"/>
              </w:rPr>
            </w:pPr>
            <w:r w:rsidRPr="001651D7">
              <w:rPr>
                <w:rFonts w:cstheme="minorHAnsi"/>
                <w:b/>
                <w:bCs/>
                <w:color w:val="000000" w:themeColor="text1"/>
                <w:sz w:val="20"/>
                <w:szCs w:val="20"/>
              </w:rPr>
              <w:t>Cause of incident</w:t>
            </w:r>
          </w:p>
        </w:tc>
        <w:tc>
          <w:tcPr>
            <w:tcW w:w="1701" w:type="dxa"/>
          </w:tcPr>
          <w:p w14:paraId="664A584F" w14:textId="77777777" w:rsidR="001651D7" w:rsidRPr="001651D7" w:rsidRDefault="001651D7" w:rsidP="00703363">
            <w:pPr>
              <w:pStyle w:val="ListParagraph"/>
              <w:ind w:left="0"/>
              <w:jc w:val="center"/>
              <w:rPr>
                <w:rFonts w:cstheme="minorHAnsi"/>
                <w:b/>
                <w:bCs/>
                <w:color w:val="00B0F0"/>
                <w:sz w:val="20"/>
                <w:szCs w:val="20"/>
              </w:rPr>
            </w:pPr>
            <w:r w:rsidRPr="001651D7">
              <w:rPr>
                <w:rFonts w:cstheme="minorHAnsi"/>
                <w:b/>
                <w:bCs/>
                <w:color w:val="00B0F0"/>
                <w:sz w:val="20"/>
                <w:szCs w:val="20"/>
              </w:rPr>
              <w:t>Section B</w:t>
            </w:r>
          </w:p>
          <w:p w14:paraId="4D2AAC22" w14:textId="77777777" w:rsidR="001651D7" w:rsidRPr="001651D7" w:rsidRDefault="001651D7" w:rsidP="00703363">
            <w:pPr>
              <w:pStyle w:val="ListParagraph"/>
              <w:ind w:left="0"/>
              <w:jc w:val="center"/>
              <w:rPr>
                <w:rFonts w:cstheme="minorHAnsi"/>
                <w:b/>
                <w:bCs/>
                <w:sz w:val="20"/>
                <w:szCs w:val="20"/>
              </w:rPr>
            </w:pPr>
            <w:r w:rsidRPr="001651D7">
              <w:rPr>
                <w:rFonts w:cstheme="minorHAnsi"/>
                <w:b/>
                <w:bCs/>
                <w:sz w:val="20"/>
                <w:szCs w:val="20"/>
              </w:rPr>
              <w:t>Reason for a hold</w:t>
            </w:r>
          </w:p>
        </w:tc>
        <w:tc>
          <w:tcPr>
            <w:tcW w:w="2410" w:type="dxa"/>
          </w:tcPr>
          <w:p w14:paraId="791A8198" w14:textId="77777777" w:rsidR="001651D7" w:rsidRPr="001651D7" w:rsidRDefault="001651D7" w:rsidP="00703363">
            <w:pPr>
              <w:pStyle w:val="ListParagraph"/>
              <w:ind w:left="0"/>
              <w:jc w:val="center"/>
              <w:rPr>
                <w:rFonts w:cstheme="minorHAnsi"/>
                <w:b/>
                <w:bCs/>
                <w:color w:val="00B0F0"/>
                <w:sz w:val="20"/>
                <w:szCs w:val="20"/>
              </w:rPr>
            </w:pPr>
            <w:r w:rsidRPr="001651D7">
              <w:rPr>
                <w:rFonts w:cstheme="minorHAnsi"/>
                <w:b/>
                <w:bCs/>
                <w:color w:val="00B0F0"/>
                <w:sz w:val="20"/>
                <w:szCs w:val="20"/>
              </w:rPr>
              <w:t>Section C</w:t>
            </w:r>
          </w:p>
          <w:p w14:paraId="08EA9DFB" w14:textId="77777777" w:rsidR="001651D7" w:rsidRPr="001651D7" w:rsidRDefault="001651D7" w:rsidP="00703363">
            <w:pPr>
              <w:pStyle w:val="ListParagraph"/>
              <w:ind w:left="0"/>
              <w:jc w:val="center"/>
              <w:rPr>
                <w:rFonts w:cstheme="minorHAnsi"/>
                <w:b/>
                <w:bCs/>
                <w:sz w:val="20"/>
                <w:szCs w:val="20"/>
              </w:rPr>
            </w:pPr>
            <w:r w:rsidRPr="001651D7">
              <w:rPr>
                <w:rFonts w:cstheme="minorHAnsi"/>
                <w:b/>
                <w:bCs/>
                <w:sz w:val="20"/>
                <w:szCs w:val="20"/>
              </w:rPr>
              <w:t>Physical intervention</w:t>
            </w:r>
          </w:p>
        </w:tc>
        <w:tc>
          <w:tcPr>
            <w:tcW w:w="1843" w:type="dxa"/>
          </w:tcPr>
          <w:p w14:paraId="2BBB601B" w14:textId="77777777" w:rsidR="001651D7" w:rsidRPr="001651D7" w:rsidRDefault="001651D7" w:rsidP="00703363">
            <w:pPr>
              <w:pStyle w:val="ListParagraph"/>
              <w:ind w:left="0"/>
              <w:jc w:val="center"/>
              <w:rPr>
                <w:rFonts w:cstheme="minorHAnsi"/>
                <w:b/>
                <w:bCs/>
                <w:color w:val="00B0F0"/>
                <w:sz w:val="20"/>
                <w:szCs w:val="20"/>
              </w:rPr>
            </w:pPr>
            <w:r w:rsidRPr="001651D7">
              <w:rPr>
                <w:rFonts w:cstheme="minorHAnsi"/>
                <w:b/>
                <w:bCs/>
                <w:color w:val="00B0F0"/>
                <w:sz w:val="20"/>
                <w:szCs w:val="20"/>
              </w:rPr>
              <w:t>Final Section</w:t>
            </w:r>
          </w:p>
          <w:p w14:paraId="4E62AEF2" w14:textId="77777777" w:rsidR="001651D7" w:rsidRPr="001651D7" w:rsidRDefault="001651D7" w:rsidP="00703363">
            <w:pPr>
              <w:pStyle w:val="ListParagraph"/>
              <w:ind w:left="0"/>
              <w:jc w:val="center"/>
              <w:rPr>
                <w:rFonts w:cstheme="minorHAnsi"/>
                <w:b/>
                <w:bCs/>
                <w:sz w:val="20"/>
                <w:szCs w:val="20"/>
              </w:rPr>
            </w:pPr>
            <w:r w:rsidRPr="001651D7">
              <w:rPr>
                <w:rFonts w:cstheme="minorHAnsi"/>
                <w:b/>
                <w:bCs/>
                <w:sz w:val="20"/>
                <w:szCs w:val="20"/>
              </w:rPr>
              <w:t>Evaluate need/ISP</w:t>
            </w:r>
          </w:p>
        </w:tc>
      </w:tr>
      <w:tr w:rsidR="001651D7" w:rsidRPr="001651D7" w14:paraId="36CA6646" w14:textId="77777777" w:rsidTr="00497DA1">
        <w:tc>
          <w:tcPr>
            <w:tcW w:w="4678" w:type="dxa"/>
          </w:tcPr>
          <w:p w14:paraId="7CCFF556" w14:textId="77777777" w:rsidR="001651D7" w:rsidRPr="001651D7" w:rsidRDefault="001651D7" w:rsidP="00703363">
            <w:pPr>
              <w:pStyle w:val="ListParagraph"/>
              <w:ind w:left="0"/>
              <w:rPr>
                <w:rFonts w:cstheme="minorHAnsi"/>
                <w:sz w:val="20"/>
                <w:szCs w:val="20"/>
              </w:rPr>
            </w:pPr>
            <w:r w:rsidRPr="001651D7">
              <w:rPr>
                <w:rFonts w:cstheme="minorHAnsi"/>
                <w:color w:val="00B0F0"/>
                <w:sz w:val="20"/>
                <w:szCs w:val="20"/>
              </w:rPr>
              <w:t>Anxious</w:t>
            </w:r>
            <w:r w:rsidRPr="001651D7">
              <w:rPr>
                <w:rFonts w:cstheme="minorHAnsi"/>
                <w:sz w:val="20"/>
                <w:szCs w:val="20"/>
              </w:rPr>
              <w:t xml:space="preserve"> Medical appointment, change in timetable, mum away from home</w:t>
            </w:r>
          </w:p>
          <w:p w14:paraId="5103DA67" w14:textId="77777777" w:rsidR="001651D7" w:rsidRPr="001651D7" w:rsidRDefault="001651D7" w:rsidP="00703363">
            <w:pPr>
              <w:pStyle w:val="ListParagraph"/>
              <w:ind w:left="0"/>
              <w:rPr>
                <w:rFonts w:cstheme="minorHAnsi"/>
                <w:sz w:val="20"/>
                <w:szCs w:val="20"/>
              </w:rPr>
            </w:pPr>
            <w:r w:rsidRPr="001651D7">
              <w:rPr>
                <w:rFonts w:cstheme="minorHAnsi"/>
                <w:color w:val="00B0F0"/>
                <w:sz w:val="20"/>
                <w:szCs w:val="20"/>
              </w:rPr>
              <w:t xml:space="preserve">Distracted from task </w:t>
            </w:r>
            <w:r w:rsidRPr="001651D7">
              <w:rPr>
                <w:rFonts w:cstheme="minorHAnsi"/>
                <w:color w:val="000000" w:themeColor="text1"/>
                <w:sz w:val="20"/>
                <w:szCs w:val="20"/>
              </w:rPr>
              <w:t xml:space="preserve">Staff instructions, requested </w:t>
            </w:r>
            <w:r w:rsidRPr="001651D7">
              <w:rPr>
                <w:rFonts w:cstheme="minorHAnsi"/>
                <w:sz w:val="20"/>
                <w:szCs w:val="20"/>
              </w:rPr>
              <w:t>to do something, refusal to do work</w:t>
            </w:r>
          </w:p>
          <w:p w14:paraId="1BDE8C7E" w14:textId="77777777" w:rsidR="001651D7" w:rsidRPr="001651D7" w:rsidRDefault="001651D7" w:rsidP="00703363">
            <w:pPr>
              <w:pStyle w:val="ListParagraph"/>
              <w:ind w:left="0"/>
              <w:rPr>
                <w:rFonts w:cstheme="minorHAnsi"/>
                <w:sz w:val="20"/>
                <w:szCs w:val="20"/>
              </w:rPr>
            </w:pPr>
            <w:r w:rsidRPr="001651D7">
              <w:rPr>
                <w:rFonts w:cstheme="minorHAnsi"/>
                <w:color w:val="00B0F0"/>
                <w:sz w:val="20"/>
                <w:szCs w:val="20"/>
              </w:rPr>
              <w:t>Motivator</w:t>
            </w:r>
            <w:r w:rsidRPr="001651D7">
              <w:rPr>
                <w:rFonts w:cstheme="minorHAnsi"/>
                <w:sz w:val="20"/>
                <w:szCs w:val="20"/>
              </w:rPr>
              <w:t xml:space="preserve"> Access to motivator prevented/removal of a motivator, motivator lost or broken</w:t>
            </w:r>
          </w:p>
          <w:p w14:paraId="43C086E7" w14:textId="77777777" w:rsidR="001651D7" w:rsidRPr="001651D7" w:rsidRDefault="001651D7" w:rsidP="00703363">
            <w:pPr>
              <w:pStyle w:val="ListParagraph"/>
              <w:ind w:left="0"/>
              <w:rPr>
                <w:rFonts w:cstheme="minorHAnsi"/>
                <w:sz w:val="20"/>
                <w:szCs w:val="20"/>
              </w:rPr>
            </w:pPr>
            <w:r w:rsidRPr="001651D7">
              <w:rPr>
                <w:rFonts w:cstheme="minorHAnsi"/>
                <w:color w:val="00B0F0"/>
                <w:sz w:val="20"/>
                <w:szCs w:val="20"/>
              </w:rPr>
              <w:t xml:space="preserve">Seeking attention </w:t>
            </w:r>
            <w:r w:rsidRPr="001651D7">
              <w:rPr>
                <w:rFonts w:cstheme="minorHAnsi"/>
                <w:sz w:val="20"/>
                <w:szCs w:val="20"/>
              </w:rPr>
              <w:t>Includes wanting a particular student or member of staff to work with them, bored,</w:t>
            </w:r>
          </w:p>
          <w:p w14:paraId="4C04308C" w14:textId="77777777" w:rsidR="001651D7" w:rsidRPr="001651D7" w:rsidRDefault="001651D7" w:rsidP="00703363">
            <w:pPr>
              <w:pStyle w:val="ListParagraph"/>
              <w:ind w:left="0"/>
              <w:rPr>
                <w:rFonts w:cstheme="minorHAnsi"/>
                <w:color w:val="00B0F0"/>
                <w:sz w:val="20"/>
                <w:szCs w:val="20"/>
              </w:rPr>
            </w:pPr>
            <w:r w:rsidRPr="001651D7">
              <w:rPr>
                <w:rFonts w:cstheme="minorHAnsi"/>
                <w:color w:val="00B0F0"/>
                <w:sz w:val="20"/>
                <w:szCs w:val="20"/>
              </w:rPr>
              <w:t>Sensory change</w:t>
            </w:r>
          </w:p>
          <w:p w14:paraId="57C74286" w14:textId="77777777" w:rsidR="001651D7" w:rsidRPr="001651D7" w:rsidRDefault="001651D7" w:rsidP="00703363">
            <w:pPr>
              <w:pStyle w:val="ListParagraph"/>
              <w:ind w:left="0"/>
              <w:rPr>
                <w:rFonts w:cstheme="minorHAnsi"/>
                <w:sz w:val="20"/>
                <w:szCs w:val="20"/>
              </w:rPr>
            </w:pPr>
            <w:r w:rsidRPr="001651D7">
              <w:rPr>
                <w:rFonts w:cstheme="minorHAnsi"/>
                <w:sz w:val="20"/>
                <w:szCs w:val="20"/>
              </w:rPr>
              <w:t xml:space="preserve">e.g. change in lighting, touched unexpectedly, someone too close, a loud noise, rain, messy hands, </w:t>
            </w:r>
          </w:p>
          <w:p w14:paraId="124FFC74" w14:textId="77777777" w:rsidR="001651D7" w:rsidRPr="001651D7" w:rsidRDefault="001651D7" w:rsidP="00703363">
            <w:pPr>
              <w:pStyle w:val="ListParagraph"/>
              <w:ind w:left="0"/>
              <w:rPr>
                <w:rFonts w:cstheme="minorHAnsi"/>
                <w:color w:val="00B0F0"/>
                <w:sz w:val="20"/>
                <w:szCs w:val="20"/>
              </w:rPr>
            </w:pPr>
            <w:r w:rsidRPr="001651D7">
              <w:rPr>
                <w:rFonts w:cstheme="minorHAnsi"/>
                <w:color w:val="00B0F0"/>
                <w:sz w:val="20"/>
                <w:szCs w:val="20"/>
              </w:rPr>
              <w:t>Social interaction</w:t>
            </w:r>
          </w:p>
          <w:p w14:paraId="2194A597" w14:textId="77777777" w:rsidR="001651D7" w:rsidRPr="001651D7" w:rsidRDefault="001651D7" w:rsidP="00703363">
            <w:pPr>
              <w:pStyle w:val="ListParagraph"/>
              <w:ind w:left="0"/>
              <w:rPr>
                <w:rFonts w:cstheme="minorHAnsi"/>
                <w:sz w:val="20"/>
                <w:szCs w:val="20"/>
              </w:rPr>
            </w:pPr>
            <w:r w:rsidRPr="001651D7">
              <w:rPr>
                <w:rFonts w:cstheme="minorHAnsi"/>
                <w:sz w:val="20"/>
                <w:szCs w:val="20"/>
              </w:rPr>
              <w:t xml:space="preserve">A verbal comment from a peer/staff, copying a behaviour, disturbance in class, someone in sight, </w:t>
            </w:r>
          </w:p>
          <w:p w14:paraId="5EA15537" w14:textId="77777777" w:rsidR="001651D7" w:rsidRPr="001651D7" w:rsidRDefault="001651D7" w:rsidP="00703363">
            <w:pPr>
              <w:pStyle w:val="ListParagraph"/>
              <w:ind w:left="0"/>
              <w:rPr>
                <w:rFonts w:cstheme="minorHAnsi"/>
                <w:color w:val="00B0F0"/>
                <w:sz w:val="20"/>
                <w:szCs w:val="20"/>
              </w:rPr>
            </w:pPr>
            <w:r w:rsidRPr="001651D7">
              <w:rPr>
                <w:rFonts w:cstheme="minorHAnsi"/>
                <w:color w:val="00B0F0"/>
                <w:sz w:val="20"/>
                <w:szCs w:val="20"/>
              </w:rPr>
              <w:t>Unknown/Other</w:t>
            </w:r>
          </w:p>
          <w:p w14:paraId="6E4F0422" w14:textId="77777777" w:rsidR="001651D7" w:rsidRPr="001651D7" w:rsidRDefault="001651D7" w:rsidP="00703363">
            <w:pPr>
              <w:pStyle w:val="ListParagraph"/>
              <w:ind w:left="0"/>
              <w:rPr>
                <w:rFonts w:cstheme="minorHAnsi"/>
                <w:color w:val="00B0F0"/>
                <w:sz w:val="20"/>
                <w:szCs w:val="20"/>
              </w:rPr>
            </w:pPr>
            <w:r w:rsidRPr="001651D7">
              <w:rPr>
                <w:rFonts w:cstheme="minorHAnsi"/>
                <w:color w:val="00B0F0"/>
                <w:sz w:val="20"/>
                <w:szCs w:val="20"/>
              </w:rPr>
              <w:t xml:space="preserve">Unwell/Uncomfortable </w:t>
            </w:r>
            <w:r w:rsidRPr="001651D7">
              <w:rPr>
                <w:rFonts w:cstheme="minorHAnsi"/>
                <w:sz w:val="20"/>
                <w:szCs w:val="20"/>
              </w:rPr>
              <w:t>e.g. tummy ache, hungry,</w:t>
            </w:r>
          </w:p>
        </w:tc>
        <w:tc>
          <w:tcPr>
            <w:tcW w:w="1701" w:type="dxa"/>
          </w:tcPr>
          <w:p w14:paraId="685E6E6E" w14:textId="77777777" w:rsidR="001651D7" w:rsidRPr="001651D7" w:rsidRDefault="001651D7" w:rsidP="00703363">
            <w:pPr>
              <w:spacing w:before="100" w:beforeAutospacing="1" w:after="100"/>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Criminal Offence</w:t>
            </w:r>
          </w:p>
          <w:p w14:paraId="09BF6953" w14:textId="77777777" w:rsidR="001651D7" w:rsidRPr="001651D7" w:rsidRDefault="001651D7" w:rsidP="00703363">
            <w:pPr>
              <w:spacing w:before="100" w:beforeAutospacing="1" w:after="100"/>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Damage to property</w:t>
            </w:r>
          </w:p>
          <w:p w14:paraId="0F385632" w14:textId="77777777" w:rsidR="001651D7" w:rsidRPr="001651D7" w:rsidRDefault="001651D7" w:rsidP="00703363">
            <w:pPr>
              <w:spacing w:before="100" w:beforeAutospacing="1" w:after="100"/>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Injury to others</w:t>
            </w:r>
          </w:p>
          <w:p w14:paraId="7F4F62C0" w14:textId="77777777" w:rsidR="001651D7" w:rsidRPr="001651D7" w:rsidRDefault="001651D7" w:rsidP="00703363">
            <w:pPr>
              <w:spacing w:before="100" w:beforeAutospacing="1" w:after="100"/>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Injury to self</w:t>
            </w:r>
          </w:p>
          <w:p w14:paraId="238C4E7F" w14:textId="77777777" w:rsidR="001651D7" w:rsidRPr="001651D7" w:rsidRDefault="001651D7" w:rsidP="00703363">
            <w:pPr>
              <w:spacing w:before="100" w:beforeAutospacing="1" w:after="100"/>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Serious disruption</w:t>
            </w:r>
          </w:p>
          <w:p w14:paraId="58AC2398" w14:textId="77777777" w:rsidR="001651D7" w:rsidRPr="001651D7" w:rsidRDefault="001651D7" w:rsidP="00703363">
            <w:pPr>
              <w:pStyle w:val="ListParagraph"/>
              <w:ind w:left="0"/>
              <w:rPr>
                <w:rFonts w:cstheme="minorHAnsi"/>
                <w:sz w:val="20"/>
                <w:szCs w:val="20"/>
              </w:rPr>
            </w:pPr>
          </w:p>
        </w:tc>
        <w:tc>
          <w:tcPr>
            <w:tcW w:w="2410" w:type="dxa"/>
          </w:tcPr>
          <w:p w14:paraId="5EDE66AB" w14:textId="77777777" w:rsidR="001651D7" w:rsidRPr="001651D7" w:rsidRDefault="001651D7" w:rsidP="00703363">
            <w:pPr>
              <w:spacing w:after="60"/>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Bite response</w:t>
            </w:r>
          </w:p>
          <w:p w14:paraId="15158FE8"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Clothing response one person</w:t>
            </w:r>
          </w:p>
          <w:p w14:paraId="773E6C54"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Clothing response two person</w:t>
            </w:r>
          </w:p>
          <w:p w14:paraId="30CEC36F"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Double elbow sitting</w:t>
            </w:r>
          </w:p>
          <w:p w14:paraId="072C48FA"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Double elbow standing</w:t>
            </w:r>
          </w:p>
          <w:p w14:paraId="48F85585"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Escort single person</w:t>
            </w:r>
          </w:p>
          <w:p w14:paraId="79F599B8"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Escort two person</w:t>
            </w:r>
          </w:p>
          <w:p w14:paraId="5E170FD8"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Figure of four sitting</w:t>
            </w:r>
          </w:p>
          <w:p w14:paraId="35C7AFCE"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Figure of four standing</w:t>
            </w:r>
          </w:p>
          <w:p w14:paraId="48B03F9C"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Hair response one person</w:t>
            </w:r>
          </w:p>
          <w:p w14:paraId="2C853258"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Single Elbow sitting</w:t>
            </w:r>
          </w:p>
          <w:p w14:paraId="0CE91850"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Single elbow standing</w:t>
            </w:r>
          </w:p>
          <w:p w14:paraId="65566D55"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T wrap sitting</w:t>
            </w:r>
          </w:p>
          <w:p w14:paraId="3FAD3F87" w14:textId="77777777" w:rsidR="001651D7" w:rsidRPr="001651D7" w:rsidRDefault="001651D7" w:rsidP="00703363">
            <w:pPr>
              <w:spacing w:after="60"/>
              <w:rPr>
                <w:rFonts w:asciiTheme="minorHAnsi" w:eastAsia="Times New Roman" w:hAnsiTheme="minorHAnsi" w:cstheme="minorHAnsi"/>
                <w:color w:val="000000" w:themeColor="text1"/>
                <w:sz w:val="20"/>
                <w:szCs w:val="20"/>
                <w:lang w:eastAsia="en-GB"/>
              </w:rPr>
            </w:pPr>
            <w:r w:rsidRPr="001651D7">
              <w:rPr>
                <w:rFonts w:asciiTheme="minorHAnsi" w:eastAsia="Times New Roman" w:hAnsiTheme="minorHAnsi" w:cstheme="minorHAnsi"/>
                <w:color w:val="00B0F0"/>
                <w:sz w:val="20"/>
                <w:szCs w:val="20"/>
                <w:lang w:eastAsia="en-GB"/>
              </w:rPr>
              <w:t>T wrap standing</w:t>
            </w:r>
          </w:p>
        </w:tc>
        <w:tc>
          <w:tcPr>
            <w:tcW w:w="1843" w:type="dxa"/>
          </w:tcPr>
          <w:p w14:paraId="746AFC3A" w14:textId="77777777" w:rsidR="001651D7" w:rsidRPr="001651D7" w:rsidRDefault="001651D7" w:rsidP="00703363">
            <w:pPr>
              <w:spacing w:before="100" w:beforeAutospacing="1" w:after="100" w:afterAutospacing="1"/>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Follow up – family informed</w:t>
            </w:r>
          </w:p>
          <w:p w14:paraId="475B2346" w14:textId="77777777" w:rsidR="001651D7" w:rsidRPr="001651D7" w:rsidRDefault="001651D7" w:rsidP="00703363">
            <w:pPr>
              <w:spacing w:before="100" w:beforeAutospacing="1" w:after="100" w:afterAutospacing="1"/>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Review/update ISP</w:t>
            </w:r>
          </w:p>
          <w:p w14:paraId="0E6504FB" w14:textId="77777777" w:rsidR="001651D7" w:rsidRPr="001651D7" w:rsidRDefault="001651D7" w:rsidP="00703363">
            <w:pPr>
              <w:spacing w:before="100" w:beforeAutospacing="1" w:after="100" w:afterAutospacing="1"/>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Write ISP</w:t>
            </w:r>
          </w:p>
          <w:p w14:paraId="547CCEC6" w14:textId="77777777" w:rsidR="001651D7" w:rsidRPr="001651D7" w:rsidRDefault="001651D7" w:rsidP="00703363">
            <w:pPr>
              <w:spacing w:before="100" w:beforeAutospacing="1" w:after="100" w:afterAutospacing="1"/>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RPI- in line with current ISP</w:t>
            </w:r>
          </w:p>
          <w:p w14:paraId="5315679B" w14:textId="77777777" w:rsidR="001651D7" w:rsidRPr="001651D7" w:rsidRDefault="001651D7" w:rsidP="00703363">
            <w:pPr>
              <w:spacing w:before="100" w:beforeAutospacing="1" w:after="100" w:afterAutospacing="1"/>
              <w:rPr>
                <w:rFonts w:asciiTheme="minorHAnsi" w:eastAsia="Times New Roman" w:hAnsiTheme="minorHAnsi" w:cstheme="minorHAnsi"/>
                <w:color w:val="00B0F0"/>
                <w:sz w:val="20"/>
                <w:szCs w:val="20"/>
                <w:lang w:eastAsia="en-GB"/>
              </w:rPr>
            </w:pPr>
            <w:r w:rsidRPr="001651D7">
              <w:rPr>
                <w:rFonts w:asciiTheme="minorHAnsi" w:eastAsia="Times New Roman" w:hAnsiTheme="minorHAnsi" w:cstheme="minorHAnsi"/>
                <w:color w:val="00B0F0"/>
                <w:sz w:val="20"/>
                <w:szCs w:val="20"/>
                <w:lang w:eastAsia="en-GB"/>
              </w:rPr>
              <w:t>RPI – No ISP</w:t>
            </w:r>
          </w:p>
          <w:p w14:paraId="773491CD" w14:textId="77777777" w:rsidR="001651D7" w:rsidRPr="001651D7" w:rsidRDefault="001651D7" w:rsidP="00703363">
            <w:pPr>
              <w:pStyle w:val="ListParagraph"/>
              <w:ind w:left="0"/>
              <w:rPr>
                <w:rFonts w:cstheme="minorHAnsi"/>
                <w:sz w:val="20"/>
                <w:szCs w:val="20"/>
              </w:rPr>
            </w:pPr>
          </w:p>
        </w:tc>
      </w:tr>
    </w:tbl>
    <w:p w14:paraId="0DC26E90" w14:textId="77777777" w:rsidR="001651D7" w:rsidRPr="001651D7" w:rsidRDefault="001651D7" w:rsidP="001651D7">
      <w:pPr>
        <w:rPr>
          <w:rFonts w:asciiTheme="minorHAnsi" w:hAnsiTheme="minorHAnsi" w:cstheme="minorHAnsi"/>
          <w:sz w:val="20"/>
          <w:szCs w:val="20"/>
        </w:rPr>
      </w:pPr>
    </w:p>
    <w:p w14:paraId="79D04B7D" w14:textId="2019A7FD" w:rsidR="001651D7" w:rsidRPr="00497DA1" w:rsidRDefault="001651D7" w:rsidP="001651D7">
      <w:pPr>
        <w:rPr>
          <w:rFonts w:asciiTheme="minorHAnsi" w:hAnsiTheme="minorHAnsi" w:cstheme="minorHAnsi"/>
          <w:b/>
          <w:bCs/>
          <w:szCs w:val="22"/>
          <w:u w:val="single"/>
        </w:rPr>
      </w:pPr>
      <w:r w:rsidRPr="00497DA1">
        <w:rPr>
          <w:rFonts w:asciiTheme="minorHAnsi" w:hAnsiTheme="minorHAnsi" w:cstheme="minorHAnsi"/>
          <w:b/>
          <w:bCs/>
          <w:szCs w:val="22"/>
          <w:u w:val="single"/>
        </w:rPr>
        <w:t>Key points to remember</w:t>
      </w:r>
      <w:r w:rsidRPr="00497DA1">
        <w:rPr>
          <w:rFonts w:asciiTheme="minorHAnsi" w:hAnsiTheme="minorHAnsi" w:cstheme="minorHAnsi"/>
          <w:szCs w:val="22"/>
        </w:rPr>
        <w:t>:</w:t>
      </w:r>
    </w:p>
    <w:p w14:paraId="46ECF72A" w14:textId="77777777" w:rsidR="001651D7" w:rsidRPr="00497DA1" w:rsidRDefault="001651D7" w:rsidP="001651D7">
      <w:pPr>
        <w:rPr>
          <w:rFonts w:asciiTheme="minorHAnsi" w:hAnsiTheme="minorHAnsi" w:cstheme="minorHAnsi"/>
          <w:szCs w:val="22"/>
        </w:rPr>
      </w:pPr>
    </w:p>
    <w:p w14:paraId="0BD2F0BC" w14:textId="77777777" w:rsidR="001651D7" w:rsidRPr="00497DA1" w:rsidRDefault="001651D7" w:rsidP="001651D7">
      <w:pPr>
        <w:pStyle w:val="ListParagraph"/>
        <w:numPr>
          <w:ilvl w:val="0"/>
          <w:numId w:val="35"/>
        </w:numPr>
        <w:spacing w:after="0" w:line="240" w:lineRule="auto"/>
        <w:rPr>
          <w:rFonts w:cstheme="minorHAnsi"/>
        </w:rPr>
      </w:pPr>
      <w:r w:rsidRPr="00497DA1">
        <w:rPr>
          <w:rFonts w:cstheme="minorHAnsi"/>
        </w:rPr>
        <w:t>Make sure the incident is recorded at the time it occurred as opposed to the time it is being entered:</w:t>
      </w:r>
    </w:p>
    <w:p w14:paraId="366A140B" w14:textId="77777777" w:rsidR="001651D7" w:rsidRPr="00497DA1" w:rsidRDefault="001651D7" w:rsidP="001651D7">
      <w:pPr>
        <w:rPr>
          <w:rFonts w:asciiTheme="minorHAnsi" w:hAnsiTheme="minorHAnsi" w:cstheme="minorHAnsi"/>
          <w:szCs w:val="22"/>
        </w:rPr>
      </w:pPr>
    </w:p>
    <w:p w14:paraId="1E8FC93B" w14:textId="77777777" w:rsidR="001651D7" w:rsidRPr="00497DA1" w:rsidRDefault="001651D7" w:rsidP="001651D7">
      <w:pPr>
        <w:jc w:val="center"/>
        <w:rPr>
          <w:rFonts w:asciiTheme="minorHAnsi" w:hAnsiTheme="minorHAnsi" w:cstheme="minorHAnsi"/>
          <w:szCs w:val="22"/>
        </w:rPr>
      </w:pPr>
      <w:r w:rsidRPr="00497DA1">
        <w:rPr>
          <w:rFonts w:asciiTheme="minorHAnsi" w:hAnsiTheme="minorHAnsi" w:cstheme="minorHAnsi"/>
          <w:noProof/>
          <w:szCs w:val="22"/>
        </w:rPr>
        <w:drawing>
          <wp:inline distT="0" distB="0" distL="0" distR="0" wp14:anchorId="56BF654A" wp14:editId="079D9955">
            <wp:extent cx="5727700" cy="1738630"/>
            <wp:effectExtent l="12700" t="12700" r="12700" b="1397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applicati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5727700" cy="1738630"/>
                    </a:xfrm>
                    <a:prstGeom prst="rect">
                      <a:avLst/>
                    </a:prstGeom>
                    <a:ln>
                      <a:solidFill>
                        <a:schemeClr val="tx1"/>
                      </a:solidFill>
                    </a:ln>
                  </pic:spPr>
                </pic:pic>
              </a:graphicData>
            </a:graphic>
          </wp:inline>
        </w:drawing>
      </w:r>
    </w:p>
    <w:p w14:paraId="0D27B11B" w14:textId="77777777" w:rsidR="001651D7" w:rsidRPr="00497DA1" w:rsidRDefault="001651D7" w:rsidP="001651D7">
      <w:pPr>
        <w:rPr>
          <w:rFonts w:asciiTheme="minorHAnsi" w:hAnsiTheme="minorHAnsi" w:cstheme="minorHAnsi"/>
          <w:szCs w:val="22"/>
        </w:rPr>
      </w:pPr>
    </w:p>
    <w:p w14:paraId="46C21606" w14:textId="3BD851C9" w:rsidR="001651D7" w:rsidRPr="008C7DAC" w:rsidRDefault="001651D7" w:rsidP="001651D7">
      <w:pPr>
        <w:tabs>
          <w:tab w:val="left" w:pos="1656"/>
        </w:tabs>
        <w:rPr>
          <w:rFonts w:asciiTheme="minorHAnsi" w:hAnsiTheme="minorHAnsi" w:cstheme="minorHAnsi"/>
          <w:b/>
          <w:bCs/>
          <w:szCs w:val="22"/>
        </w:rPr>
      </w:pPr>
      <w:r w:rsidRPr="00497DA1">
        <w:rPr>
          <w:rFonts w:asciiTheme="minorHAnsi" w:hAnsiTheme="minorHAnsi" w:cstheme="minorHAnsi"/>
          <w:b/>
          <w:bCs/>
          <w:szCs w:val="22"/>
        </w:rPr>
        <w:t>Assign to</w:t>
      </w:r>
      <w:r w:rsidRPr="00497DA1">
        <w:rPr>
          <w:rFonts w:asciiTheme="minorHAnsi" w:hAnsiTheme="minorHAnsi" w:cstheme="minorHAnsi"/>
          <w:szCs w:val="22"/>
        </w:rPr>
        <w:t xml:space="preserve">: </w:t>
      </w:r>
      <w:r w:rsidR="00F6696F" w:rsidRPr="008C7DAC">
        <w:rPr>
          <w:rFonts w:asciiTheme="minorHAnsi" w:hAnsiTheme="minorHAnsi" w:cstheme="minorHAnsi"/>
          <w:szCs w:val="22"/>
        </w:rPr>
        <w:t>Pastoral and Safeguarding Manager</w:t>
      </w:r>
      <w:r w:rsidRPr="008C7DAC">
        <w:rPr>
          <w:rFonts w:asciiTheme="minorHAnsi" w:hAnsiTheme="minorHAnsi" w:cstheme="minorHAnsi"/>
          <w:b/>
          <w:bCs/>
          <w:szCs w:val="22"/>
        </w:rPr>
        <w:t xml:space="preserve"> (</w:t>
      </w:r>
      <w:r w:rsidR="00F6696F" w:rsidRPr="008C7DAC">
        <w:rPr>
          <w:rFonts w:asciiTheme="minorHAnsi" w:hAnsiTheme="minorHAnsi" w:cstheme="minorHAnsi"/>
          <w:b/>
          <w:bCs/>
          <w:szCs w:val="22"/>
        </w:rPr>
        <w:t>Jade Levine</w:t>
      </w:r>
      <w:r w:rsidRPr="008C7DAC">
        <w:rPr>
          <w:rFonts w:asciiTheme="minorHAnsi" w:hAnsiTheme="minorHAnsi" w:cstheme="minorHAnsi"/>
          <w:b/>
          <w:bCs/>
          <w:szCs w:val="22"/>
        </w:rPr>
        <w:t>)</w:t>
      </w:r>
    </w:p>
    <w:p w14:paraId="1ED3CD62" w14:textId="77777777" w:rsidR="001651D7" w:rsidRPr="008C7DAC" w:rsidRDefault="001651D7" w:rsidP="001651D7">
      <w:pPr>
        <w:tabs>
          <w:tab w:val="left" w:pos="1656"/>
        </w:tabs>
        <w:rPr>
          <w:rFonts w:asciiTheme="minorHAnsi" w:hAnsiTheme="minorHAnsi" w:cstheme="minorHAnsi"/>
          <w:b/>
          <w:bCs/>
          <w:szCs w:val="22"/>
        </w:rPr>
      </w:pPr>
      <w:r w:rsidRPr="008C7DAC">
        <w:rPr>
          <w:rFonts w:asciiTheme="minorHAnsi" w:hAnsiTheme="minorHAnsi" w:cstheme="minorHAnsi"/>
          <w:b/>
          <w:bCs/>
          <w:szCs w:val="22"/>
        </w:rPr>
        <w:t>Alert Staff Members</w:t>
      </w:r>
      <w:r w:rsidRPr="008C7DAC">
        <w:rPr>
          <w:rFonts w:asciiTheme="minorHAnsi" w:hAnsiTheme="minorHAnsi" w:cstheme="minorHAnsi"/>
          <w:szCs w:val="22"/>
        </w:rPr>
        <w:t>: Behaviour Lead</w:t>
      </w:r>
      <w:r w:rsidRPr="008C7DAC">
        <w:rPr>
          <w:rFonts w:asciiTheme="minorHAnsi" w:hAnsiTheme="minorHAnsi" w:cstheme="minorHAnsi"/>
          <w:b/>
          <w:bCs/>
          <w:szCs w:val="22"/>
        </w:rPr>
        <w:t xml:space="preserve"> (Beth Andreis) + Class teacher (class teachers </w:t>
      </w:r>
      <w:r w:rsidRPr="008C7DAC">
        <w:rPr>
          <w:rFonts w:asciiTheme="minorHAnsi" w:hAnsiTheme="minorHAnsi" w:cstheme="minorHAnsi"/>
          <w:b/>
          <w:bCs/>
          <w:szCs w:val="22"/>
          <w:u w:val="single"/>
        </w:rPr>
        <w:t>CANNOT</w:t>
      </w:r>
      <w:r w:rsidRPr="008C7DAC">
        <w:rPr>
          <w:rFonts w:asciiTheme="minorHAnsi" w:hAnsiTheme="minorHAnsi" w:cstheme="minorHAnsi"/>
          <w:b/>
          <w:bCs/>
          <w:szCs w:val="22"/>
        </w:rPr>
        <w:t xml:space="preserve"> alert themselves)</w:t>
      </w:r>
    </w:p>
    <w:p w14:paraId="3E7ADCFA" w14:textId="77777777" w:rsidR="001651D7" w:rsidRPr="00497DA1" w:rsidRDefault="001651D7" w:rsidP="001651D7">
      <w:pPr>
        <w:tabs>
          <w:tab w:val="left" w:pos="1656"/>
        </w:tabs>
        <w:rPr>
          <w:rFonts w:asciiTheme="minorHAnsi" w:hAnsiTheme="minorHAnsi" w:cstheme="minorHAnsi"/>
          <w:szCs w:val="22"/>
        </w:rPr>
      </w:pPr>
    </w:p>
    <w:p w14:paraId="0A7C3B64" w14:textId="77777777" w:rsidR="001651D7" w:rsidRPr="00497DA1" w:rsidRDefault="001651D7" w:rsidP="001651D7">
      <w:pPr>
        <w:pStyle w:val="ListParagraph"/>
        <w:numPr>
          <w:ilvl w:val="0"/>
          <w:numId w:val="35"/>
        </w:numPr>
        <w:tabs>
          <w:tab w:val="left" w:pos="1656"/>
        </w:tabs>
        <w:spacing w:after="0" w:line="240" w:lineRule="auto"/>
        <w:rPr>
          <w:rFonts w:cstheme="minorHAnsi"/>
        </w:rPr>
      </w:pPr>
      <w:r w:rsidRPr="00497DA1">
        <w:rPr>
          <w:rFonts w:cstheme="minorHAnsi"/>
        </w:rPr>
        <w:t>If another student is involved in the RPI log you must link the student(s) in the section outlined below.</w:t>
      </w:r>
    </w:p>
    <w:p w14:paraId="5AFF1343" w14:textId="77777777" w:rsidR="001651D7" w:rsidRPr="00497DA1" w:rsidRDefault="001651D7" w:rsidP="001651D7">
      <w:pPr>
        <w:tabs>
          <w:tab w:val="left" w:pos="1656"/>
        </w:tabs>
        <w:rPr>
          <w:rFonts w:asciiTheme="minorHAnsi" w:hAnsiTheme="minorHAnsi" w:cstheme="minorHAnsi"/>
          <w:szCs w:val="22"/>
        </w:rPr>
      </w:pPr>
    </w:p>
    <w:p w14:paraId="0692EA6E" w14:textId="77777777" w:rsidR="001651D7" w:rsidRPr="00497DA1" w:rsidRDefault="001651D7" w:rsidP="001651D7">
      <w:pPr>
        <w:tabs>
          <w:tab w:val="left" w:pos="1656"/>
        </w:tabs>
        <w:jc w:val="center"/>
        <w:rPr>
          <w:rFonts w:asciiTheme="minorHAnsi" w:hAnsiTheme="minorHAnsi" w:cstheme="minorHAnsi"/>
          <w:szCs w:val="22"/>
        </w:rPr>
      </w:pPr>
      <w:r w:rsidRPr="00497DA1">
        <w:rPr>
          <w:rFonts w:asciiTheme="minorHAnsi" w:hAnsiTheme="minorHAnsi" w:cstheme="minorHAnsi"/>
          <w:noProof/>
          <w:szCs w:val="22"/>
        </w:rPr>
        <w:drawing>
          <wp:inline distT="0" distB="0" distL="0" distR="0" wp14:anchorId="4410165D" wp14:editId="3836C860">
            <wp:extent cx="6301105" cy="408361"/>
            <wp:effectExtent l="0" t="0" r="0" b="0"/>
            <wp:docPr id="7" name="Picture 7"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ell phone&#10;&#10;Description automatically generated"/>
                    <pic:cNvPicPr/>
                  </pic:nvPicPr>
                  <pic:blipFill rotWithShape="1">
                    <a:blip r:embed="rId13">
                      <a:extLst>
                        <a:ext uri="{28A0092B-C50C-407E-A947-70E740481C1C}">
                          <a14:useLocalDpi xmlns:a14="http://schemas.microsoft.com/office/drawing/2010/main" val="0"/>
                        </a:ext>
                      </a:extLst>
                    </a:blip>
                    <a:srcRect t="72293"/>
                    <a:stretch/>
                  </pic:blipFill>
                  <pic:spPr bwMode="auto">
                    <a:xfrm>
                      <a:off x="0" y="0"/>
                      <a:ext cx="6301105" cy="408361"/>
                    </a:xfrm>
                    <a:prstGeom prst="rect">
                      <a:avLst/>
                    </a:prstGeom>
                    <a:ln>
                      <a:noFill/>
                    </a:ln>
                    <a:extLst>
                      <a:ext uri="{53640926-AAD7-44D8-BBD7-CCE9431645EC}">
                        <a14:shadowObscured xmlns:a14="http://schemas.microsoft.com/office/drawing/2010/main"/>
                      </a:ext>
                    </a:extLst>
                  </pic:spPr>
                </pic:pic>
              </a:graphicData>
            </a:graphic>
          </wp:inline>
        </w:drawing>
      </w:r>
    </w:p>
    <w:p w14:paraId="4D381F74" w14:textId="77777777" w:rsidR="001651D7" w:rsidRPr="00497DA1" w:rsidRDefault="001651D7" w:rsidP="001651D7">
      <w:pPr>
        <w:tabs>
          <w:tab w:val="left" w:pos="1656"/>
        </w:tabs>
        <w:jc w:val="center"/>
        <w:rPr>
          <w:rFonts w:asciiTheme="minorHAnsi" w:hAnsiTheme="minorHAnsi" w:cstheme="minorHAnsi"/>
          <w:szCs w:val="22"/>
        </w:rPr>
      </w:pPr>
    </w:p>
    <w:p w14:paraId="7D1B8665" w14:textId="0A385773" w:rsidR="001651D7" w:rsidRPr="00497DA1" w:rsidRDefault="001651D7" w:rsidP="001651D7">
      <w:pPr>
        <w:pStyle w:val="ListParagraph"/>
        <w:numPr>
          <w:ilvl w:val="0"/>
          <w:numId w:val="35"/>
        </w:numPr>
        <w:tabs>
          <w:tab w:val="left" w:pos="1656"/>
        </w:tabs>
        <w:spacing w:after="0" w:line="240" w:lineRule="auto"/>
        <w:jc w:val="both"/>
        <w:rPr>
          <w:rFonts w:cstheme="minorHAnsi"/>
        </w:rPr>
      </w:pPr>
      <w:r w:rsidRPr="00497DA1">
        <w:rPr>
          <w:rFonts w:cstheme="minorHAnsi"/>
        </w:rPr>
        <w:t xml:space="preserve">In the event that another student or a member of staff is injured as a result of any RPI intervention and they have been linked as part of the CPOMS entry, this must also be recorded on an </w:t>
      </w:r>
      <w:r w:rsidRPr="00497DA1">
        <w:rPr>
          <w:rFonts w:cstheme="minorHAnsi"/>
          <w:b/>
          <w:bCs/>
        </w:rPr>
        <w:t>accident and incident form</w:t>
      </w:r>
      <w:r w:rsidRPr="00497DA1">
        <w:rPr>
          <w:rFonts w:cstheme="minorHAnsi"/>
        </w:rPr>
        <w:t xml:space="preserve"> (</w:t>
      </w:r>
      <w:r w:rsidR="007E0916">
        <w:rPr>
          <w:rFonts w:cstheme="minorHAnsi"/>
        </w:rPr>
        <w:t xml:space="preserve">CPOMS entry under </w:t>
      </w:r>
      <w:r w:rsidR="007E0916" w:rsidRPr="007E0916">
        <w:rPr>
          <w:rFonts w:cstheme="minorHAnsi"/>
          <w:i/>
          <w:iCs/>
        </w:rPr>
        <w:t>Incident and Accident</w:t>
      </w:r>
      <w:r w:rsidR="007E0916">
        <w:rPr>
          <w:rFonts w:cstheme="minorHAnsi"/>
        </w:rPr>
        <w:t xml:space="preserve"> log</w:t>
      </w:r>
      <w:r w:rsidRPr="00497DA1">
        <w:rPr>
          <w:rFonts w:cstheme="minorHAnsi"/>
        </w:rPr>
        <w:t xml:space="preserve">). </w:t>
      </w:r>
    </w:p>
    <w:p w14:paraId="206C41A1" w14:textId="03D92319" w:rsidR="009018C2" w:rsidRPr="00497DA1" w:rsidRDefault="001651D7" w:rsidP="00497DA1">
      <w:pPr>
        <w:pStyle w:val="ListParagraph"/>
        <w:numPr>
          <w:ilvl w:val="0"/>
          <w:numId w:val="35"/>
        </w:numPr>
        <w:tabs>
          <w:tab w:val="left" w:pos="1656"/>
        </w:tabs>
        <w:spacing w:after="0" w:line="240" w:lineRule="auto"/>
        <w:jc w:val="both"/>
        <w:rPr>
          <w:rFonts w:cstheme="minorHAnsi"/>
        </w:rPr>
      </w:pPr>
      <w:r w:rsidRPr="00497DA1">
        <w:rPr>
          <w:rFonts w:cstheme="minorHAnsi"/>
        </w:rPr>
        <w:t xml:space="preserve">All accident and incident forms must be </w:t>
      </w:r>
      <w:r w:rsidRPr="00497DA1">
        <w:rPr>
          <w:rFonts w:cstheme="minorHAnsi"/>
          <w:b/>
          <w:bCs/>
        </w:rPr>
        <w:t>handed to Theresa Dyer</w:t>
      </w:r>
      <w:r w:rsidRPr="00497DA1">
        <w:rPr>
          <w:rFonts w:cstheme="minorHAnsi"/>
        </w:rPr>
        <w:t>.</w:t>
      </w:r>
    </w:p>
    <w:sectPr w:rsidR="009018C2" w:rsidRPr="00497DA1" w:rsidSect="00386C64">
      <w:pgSz w:w="11906" w:h="16838"/>
      <w:pgMar w:top="110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6C6BF9" w14:textId="77777777" w:rsidR="009A00ED" w:rsidRDefault="009A00ED" w:rsidP="00920131">
      <w:r>
        <w:separator/>
      </w:r>
    </w:p>
  </w:endnote>
  <w:endnote w:type="continuationSeparator" w:id="0">
    <w:p w14:paraId="2978911A" w14:textId="77777777" w:rsidR="009A00ED" w:rsidRDefault="009A00ED"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E3F6AA" w14:textId="77777777" w:rsidR="009A00ED" w:rsidRDefault="009A00ED" w:rsidP="00920131">
      <w:r>
        <w:separator/>
      </w:r>
    </w:p>
  </w:footnote>
  <w:footnote w:type="continuationSeparator" w:id="0">
    <w:p w14:paraId="718C7F54" w14:textId="77777777" w:rsidR="009A00ED" w:rsidRDefault="009A00ED"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E4371"/>
    <w:multiLevelType w:val="multilevel"/>
    <w:tmpl w:val="26D64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6F7FCE"/>
    <w:multiLevelType w:val="multilevel"/>
    <w:tmpl w:val="CFDE1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5846AC"/>
    <w:multiLevelType w:val="hybridMultilevel"/>
    <w:tmpl w:val="EA7AEE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F1ACB"/>
    <w:multiLevelType w:val="hybridMultilevel"/>
    <w:tmpl w:val="285481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7096F"/>
    <w:multiLevelType w:val="multilevel"/>
    <w:tmpl w:val="1B864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3D34C6"/>
    <w:multiLevelType w:val="multilevel"/>
    <w:tmpl w:val="ADE2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AB67E0"/>
    <w:multiLevelType w:val="multilevel"/>
    <w:tmpl w:val="AF608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E816EEC"/>
    <w:multiLevelType w:val="hybridMultilevel"/>
    <w:tmpl w:val="F5D6C91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325272"/>
    <w:multiLevelType w:val="multilevel"/>
    <w:tmpl w:val="668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633C2F"/>
    <w:multiLevelType w:val="hybridMultilevel"/>
    <w:tmpl w:val="0E181BD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15:restartNumberingAfterBreak="0">
    <w:nsid w:val="2C7A7684"/>
    <w:multiLevelType w:val="multilevel"/>
    <w:tmpl w:val="0F3A8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F027CF"/>
    <w:multiLevelType w:val="hybridMultilevel"/>
    <w:tmpl w:val="DC4E2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47336A"/>
    <w:multiLevelType w:val="multilevel"/>
    <w:tmpl w:val="32A40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6B59E4"/>
    <w:multiLevelType w:val="multilevel"/>
    <w:tmpl w:val="6DE0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F0215D"/>
    <w:multiLevelType w:val="hybridMultilevel"/>
    <w:tmpl w:val="0D40AC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B53B1A"/>
    <w:multiLevelType w:val="multilevel"/>
    <w:tmpl w:val="1F383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C0497B"/>
    <w:multiLevelType w:val="multilevel"/>
    <w:tmpl w:val="7B444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A6626F"/>
    <w:multiLevelType w:val="multilevel"/>
    <w:tmpl w:val="EED4F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EE4AC2"/>
    <w:multiLevelType w:val="hybridMultilevel"/>
    <w:tmpl w:val="651E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9" w15:restartNumberingAfterBreak="0">
    <w:nsid w:val="731D0002"/>
    <w:multiLevelType w:val="hybridMultilevel"/>
    <w:tmpl w:val="DBA84E5A"/>
    <w:lvl w:ilvl="0" w:tplc="08090001">
      <w:start w:val="1"/>
      <w:numFmt w:val="bullet"/>
      <w:lvlText w:val=""/>
      <w:lvlJc w:val="left"/>
      <w:pPr>
        <w:tabs>
          <w:tab w:val="num" w:pos="720"/>
        </w:tabs>
        <w:ind w:left="720" w:hanging="360"/>
      </w:pPr>
      <w:rPr>
        <w:rFonts w:ascii="Symbol" w:hAnsi="Symbol" w:hint="default"/>
      </w:rPr>
    </w:lvl>
    <w:lvl w:ilvl="1" w:tplc="E4E6087A">
      <w:start w:val="1"/>
      <w:numFmt w:val="bullet"/>
      <w:lvlRestart w:val="0"/>
      <w:lvlText w:val=""/>
      <w:lvlJc w:val="left"/>
      <w:pPr>
        <w:tabs>
          <w:tab w:val="num" w:pos="1800"/>
        </w:tabs>
        <w:ind w:left="1800" w:hanging="720"/>
      </w:pPr>
      <w:rPr>
        <w:rFonts w:ascii="Symbol" w:hAnsi="Symbol" w:hint="default"/>
        <w:color w:val="auto"/>
        <w:sz w:val="22"/>
      </w:rPr>
    </w:lvl>
    <w:lvl w:ilvl="2" w:tplc="CE24C576" w:tentative="1">
      <w:start w:val="1"/>
      <w:numFmt w:val="bullet"/>
      <w:lvlText w:val="•"/>
      <w:lvlJc w:val="left"/>
      <w:pPr>
        <w:tabs>
          <w:tab w:val="num" w:pos="2160"/>
        </w:tabs>
        <w:ind w:left="2160" w:hanging="360"/>
      </w:pPr>
      <w:rPr>
        <w:rFonts w:ascii="Arial" w:hAnsi="Arial" w:hint="default"/>
      </w:rPr>
    </w:lvl>
    <w:lvl w:ilvl="3" w:tplc="EB0EF668" w:tentative="1">
      <w:start w:val="1"/>
      <w:numFmt w:val="bullet"/>
      <w:lvlText w:val="•"/>
      <w:lvlJc w:val="left"/>
      <w:pPr>
        <w:tabs>
          <w:tab w:val="num" w:pos="2880"/>
        </w:tabs>
        <w:ind w:left="2880" w:hanging="360"/>
      </w:pPr>
      <w:rPr>
        <w:rFonts w:ascii="Arial" w:hAnsi="Arial" w:hint="default"/>
      </w:rPr>
    </w:lvl>
    <w:lvl w:ilvl="4" w:tplc="7FE88334" w:tentative="1">
      <w:start w:val="1"/>
      <w:numFmt w:val="bullet"/>
      <w:lvlText w:val="•"/>
      <w:lvlJc w:val="left"/>
      <w:pPr>
        <w:tabs>
          <w:tab w:val="num" w:pos="3600"/>
        </w:tabs>
        <w:ind w:left="3600" w:hanging="360"/>
      </w:pPr>
      <w:rPr>
        <w:rFonts w:ascii="Arial" w:hAnsi="Arial" w:hint="default"/>
      </w:rPr>
    </w:lvl>
    <w:lvl w:ilvl="5" w:tplc="C8F28AB4" w:tentative="1">
      <w:start w:val="1"/>
      <w:numFmt w:val="bullet"/>
      <w:lvlText w:val="•"/>
      <w:lvlJc w:val="left"/>
      <w:pPr>
        <w:tabs>
          <w:tab w:val="num" w:pos="4320"/>
        </w:tabs>
        <w:ind w:left="4320" w:hanging="360"/>
      </w:pPr>
      <w:rPr>
        <w:rFonts w:ascii="Arial" w:hAnsi="Arial" w:hint="default"/>
      </w:rPr>
    </w:lvl>
    <w:lvl w:ilvl="6" w:tplc="7B642156" w:tentative="1">
      <w:start w:val="1"/>
      <w:numFmt w:val="bullet"/>
      <w:lvlText w:val="•"/>
      <w:lvlJc w:val="left"/>
      <w:pPr>
        <w:tabs>
          <w:tab w:val="num" w:pos="5040"/>
        </w:tabs>
        <w:ind w:left="5040" w:hanging="360"/>
      </w:pPr>
      <w:rPr>
        <w:rFonts w:ascii="Arial" w:hAnsi="Arial" w:hint="default"/>
      </w:rPr>
    </w:lvl>
    <w:lvl w:ilvl="7" w:tplc="52BEBB48" w:tentative="1">
      <w:start w:val="1"/>
      <w:numFmt w:val="bullet"/>
      <w:lvlText w:val="•"/>
      <w:lvlJc w:val="left"/>
      <w:pPr>
        <w:tabs>
          <w:tab w:val="num" w:pos="5760"/>
        </w:tabs>
        <w:ind w:left="5760" w:hanging="360"/>
      </w:pPr>
      <w:rPr>
        <w:rFonts w:ascii="Arial" w:hAnsi="Arial" w:hint="default"/>
      </w:rPr>
    </w:lvl>
    <w:lvl w:ilvl="8" w:tplc="5546C1C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7554765"/>
    <w:multiLevelType w:val="multilevel"/>
    <w:tmpl w:val="5FE2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CCC7DBC"/>
    <w:multiLevelType w:val="multilevel"/>
    <w:tmpl w:val="DFE4E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F5024C"/>
    <w:multiLevelType w:val="hybridMultilevel"/>
    <w:tmpl w:val="88A24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33"/>
  </w:num>
  <w:num w:numId="4">
    <w:abstractNumId w:val="6"/>
  </w:num>
  <w:num w:numId="5">
    <w:abstractNumId w:val="32"/>
  </w:num>
  <w:num w:numId="6">
    <w:abstractNumId w:val="28"/>
  </w:num>
  <w:num w:numId="7">
    <w:abstractNumId w:val="22"/>
  </w:num>
  <w:num w:numId="8">
    <w:abstractNumId w:val="4"/>
  </w:num>
  <w:num w:numId="9">
    <w:abstractNumId w:val="9"/>
  </w:num>
  <w:num w:numId="10">
    <w:abstractNumId w:val="13"/>
  </w:num>
  <w:num w:numId="11">
    <w:abstractNumId w:val="7"/>
  </w:num>
  <w:num w:numId="12">
    <w:abstractNumId w:val="25"/>
  </w:num>
  <w:num w:numId="13">
    <w:abstractNumId w:val="17"/>
  </w:num>
  <w:num w:numId="14">
    <w:abstractNumId w:val="29"/>
  </w:num>
  <w:num w:numId="15">
    <w:abstractNumId w:val="5"/>
  </w:num>
  <w:num w:numId="16">
    <w:abstractNumId w:val="15"/>
  </w:num>
  <w:num w:numId="17">
    <w:abstractNumId w:val="34"/>
  </w:num>
  <w:num w:numId="18">
    <w:abstractNumId w:val="10"/>
  </w:num>
  <w:num w:numId="19">
    <w:abstractNumId w:val="14"/>
  </w:num>
  <w:num w:numId="20">
    <w:abstractNumId w:val="12"/>
  </w:num>
  <w:num w:numId="21">
    <w:abstractNumId w:val="2"/>
  </w:num>
  <w:num w:numId="22">
    <w:abstractNumId w:val="8"/>
  </w:num>
  <w:num w:numId="23">
    <w:abstractNumId w:val="26"/>
  </w:num>
  <w:num w:numId="24">
    <w:abstractNumId w:val="0"/>
  </w:num>
  <w:num w:numId="25">
    <w:abstractNumId w:val="1"/>
  </w:num>
  <w:num w:numId="26">
    <w:abstractNumId w:val="19"/>
  </w:num>
  <w:num w:numId="27">
    <w:abstractNumId w:val="16"/>
  </w:num>
  <w:num w:numId="28">
    <w:abstractNumId w:val="18"/>
  </w:num>
  <w:num w:numId="29">
    <w:abstractNumId w:val="31"/>
  </w:num>
  <w:num w:numId="30">
    <w:abstractNumId w:val="23"/>
  </w:num>
  <w:num w:numId="31">
    <w:abstractNumId w:val="11"/>
  </w:num>
  <w:num w:numId="32">
    <w:abstractNumId w:val="21"/>
  </w:num>
  <w:num w:numId="33">
    <w:abstractNumId w:val="30"/>
  </w:num>
  <w:num w:numId="34">
    <w:abstractNumId w:val="27"/>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31"/>
    <w:rsid w:val="000003CE"/>
    <w:rsid w:val="000014EC"/>
    <w:rsid w:val="00004E8B"/>
    <w:rsid w:val="0001545A"/>
    <w:rsid w:val="00030FCD"/>
    <w:rsid w:val="00033F3D"/>
    <w:rsid w:val="000370E9"/>
    <w:rsid w:val="00037E1D"/>
    <w:rsid w:val="00051670"/>
    <w:rsid w:val="00055615"/>
    <w:rsid w:val="000643CF"/>
    <w:rsid w:val="000742D5"/>
    <w:rsid w:val="00076DB5"/>
    <w:rsid w:val="000A278A"/>
    <w:rsid w:val="000B2FFE"/>
    <w:rsid w:val="000B4F65"/>
    <w:rsid w:val="000C44DE"/>
    <w:rsid w:val="000F5409"/>
    <w:rsid w:val="00110A8A"/>
    <w:rsid w:val="0013144F"/>
    <w:rsid w:val="001320C5"/>
    <w:rsid w:val="00154AAF"/>
    <w:rsid w:val="001651D7"/>
    <w:rsid w:val="00190E75"/>
    <w:rsid w:val="001A5F2E"/>
    <w:rsid w:val="001B69E7"/>
    <w:rsid w:val="001F0F97"/>
    <w:rsid w:val="00212929"/>
    <w:rsid w:val="00232642"/>
    <w:rsid w:val="002A64DB"/>
    <w:rsid w:val="002C02B7"/>
    <w:rsid w:val="002C0DB0"/>
    <w:rsid w:val="00327E89"/>
    <w:rsid w:val="0033474D"/>
    <w:rsid w:val="00353401"/>
    <w:rsid w:val="00380F71"/>
    <w:rsid w:val="00386C64"/>
    <w:rsid w:val="003D3043"/>
    <w:rsid w:val="003F2A91"/>
    <w:rsid w:val="004017A2"/>
    <w:rsid w:val="00420D8F"/>
    <w:rsid w:val="004265FD"/>
    <w:rsid w:val="004363F1"/>
    <w:rsid w:val="0044271F"/>
    <w:rsid w:val="004441A7"/>
    <w:rsid w:val="00446C89"/>
    <w:rsid w:val="0045329B"/>
    <w:rsid w:val="00466FA0"/>
    <w:rsid w:val="00472F69"/>
    <w:rsid w:val="00476EC5"/>
    <w:rsid w:val="00483B83"/>
    <w:rsid w:val="00487FDD"/>
    <w:rsid w:val="00491DF8"/>
    <w:rsid w:val="00493886"/>
    <w:rsid w:val="00497DA1"/>
    <w:rsid w:val="004C5A14"/>
    <w:rsid w:val="004E2314"/>
    <w:rsid w:val="004E2B6A"/>
    <w:rsid w:val="004E50D9"/>
    <w:rsid w:val="004E720E"/>
    <w:rsid w:val="00502135"/>
    <w:rsid w:val="00511636"/>
    <w:rsid w:val="005239B7"/>
    <w:rsid w:val="00532EDD"/>
    <w:rsid w:val="00556A08"/>
    <w:rsid w:val="00574CA4"/>
    <w:rsid w:val="00580D44"/>
    <w:rsid w:val="00590CEB"/>
    <w:rsid w:val="005A430A"/>
    <w:rsid w:val="005A4F85"/>
    <w:rsid w:val="005B727D"/>
    <w:rsid w:val="005E585A"/>
    <w:rsid w:val="005E7B08"/>
    <w:rsid w:val="00606893"/>
    <w:rsid w:val="00620E06"/>
    <w:rsid w:val="006319C1"/>
    <w:rsid w:val="00634B30"/>
    <w:rsid w:val="00643CCF"/>
    <w:rsid w:val="00650CE0"/>
    <w:rsid w:val="0067555C"/>
    <w:rsid w:val="00682DDC"/>
    <w:rsid w:val="00683528"/>
    <w:rsid w:val="00696B0C"/>
    <w:rsid w:val="007248B2"/>
    <w:rsid w:val="007309D2"/>
    <w:rsid w:val="00732E81"/>
    <w:rsid w:val="007365FF"/>
    <w:rsid w:val="00744761"/>
    <w:rsid w:val="00744D41"/>
    <w:rsid w:val="007508BB"/>
    <w:rsid w:val="00755907"/>
    <w:rsid w:val="00770E5F"/>
    <w:rsid w:val="007712EC"/>
    <w:rsid w:val="00780DCA"/>
    <w:rsid w:val="00794D01"/>
    <w:rsid w:val="007C1E64"/>
    <w:rsid w:val="007E0916"/>
    <w:rsid w:val="00824455"/>
    <w:rsid w:val="00827ABC"/>
    <w:rsid w:val="00832BFB"/>
    <w:rsid w:val="00832FB1"/>
    <w:rsid w:val="00847E53"/>
    <w:rsid w:val="008632CF"/>
    <w:rsid w:val="008734C1"/>
    <w:rsid w:val="00883941"/>
    <w:rsid w:val="00897DE8"/>
    <w:rsid w:val="008B602F"/>
    <w:rsid w:val="008C7DAC"/>
    <w:rsid w:val="008C7E22"/>
    <w:rsid w:val="008E1F1C"/>
    <w:rsid w:val="009018C2"/>
    <w:rsid w:val="009046C9"/>
    <w:rsid w:val="00920131"/>
    <w:rsid w:val="00944342"/>
    <w:rsid w:val="0096151C"/>
    <w:rsid w:val="009A00ED"/>
    <w:rsid w:val="009A1D02"/>
    <w:rsid w:val="00A33931"/>
    <w:rsid w:val="00A409CC"/>
    <w:rsid w:val="00A63307"/>
    <w:rsid w:val="00A71F65"/>
    <w:rsid w:val="00AC33FE"/>
    <w:rsid w:val="00B34BA3"/>
    <w:rsid w:val="00B4475E"/>
    <w:rsid w:val="00B54383"/>
    <w:rsid w:val="00B56FB7"/>
    <w:rsid w:val="00BD7E6F"/>
    <w:rsid w:val="00BE3C57"/>
    <w:rsid w:val="00BE5001"/>
    <w:rsid w:val="00C51559"/>
    <w:rsid w:val="00C71E13"/>
    <w:rsid w:val="00C72BAC"/>
    <w:rsid w:val="00C811E7"/>
    <w:rsid w:val="00C818CD"/>
    <w:rsid w:val="00C83A1D"/>
    <w:rsid w:val="00CB3317"/>
    <w:rsid w:val="00CC1C4B"/>
    <w:rsid w:val="00CF3903"/>
    <w:rsid w:val="00D256EB"/>
    <w:rsid w:val="00D2580F"/>
    <w:rsid w:val="00D366D1"/>
    <w:rsid w:val="00D7564E"/>
    <w:rsid w:val="00DB6997"/>
    <w:rsid w:val="00DF25F6"/>
    <w:rsid w:val="00E224B0"/>
    <w:rsid w:val="00E23BC5"/>
    <w:rsid w:val="00E43B0D"/>
    <w:rsid w:val="00E446A4"/>
    <w:rsid w:val="00E460CF"/>
    <w:rsid w:val="00E46583"/>
    <w:rsid w:val="00EC0EBF"/>
    <w:rsid w:val="00F24A4A"/>
    <w:rsid w:val="00F25400"/>
    <w:rsid w:val="00F26D53"/>
    <w:rsid w:val="00F4597E"/>
    <w:rsid w:val="00F6696F"/>
    <w:rsid w:val="00F752CA"/>
    <w:rsid w:val="00F91D5A"/>
    <w:rsid w:val="00FC7B72"/>
    <w:rsid w:val="00FD0879"/>
    <w:rsid w:val="00FD0F21"/>
    <w:rsid w:val="00FE17FA"/>
    <w:rsid w:val="2E0CE937"/>
    <w:rsid w:val="2FFCE261"/>
    <w:rsid w:val="3252FD09"/>
    <w:rsid w:val="345DEA6B"/>
    <w:rsid w:val="70B4D62E"/>
    <w:rsid w:val="7266B864"/>
    <w:rsid w:val="7E509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F96423"/>
  <w15:docId w15:val="{D655C33B-C153-9E4E-9605-3B10CD28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CE0"/>
    <w:pPr>
      <w:spacing w:after="0" w:line="240" w:lineRule="auto"/>
    </w:pPr>
    <w:rPr>
      <w:rFonts w:ascii="Arial" w:eastAsiaTheme="minorEastAsia" w:hAnsi="Arial"/>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iPriority w:val="99"/>
    <w:unhideWhenUsed/>
    <w:rsid w:val="00920131"/>
    <w:pPr>
      <w:tabs>
        <w:tab w:val="center" w:pos="4513"/>
        <w:tab w:val="right" w:pos="9026"/>
      </w:tabs>
    </w:pPr>
  </w:style>
  <w:style w:type="character" w:customStyle="1" w:styleId="HeaderChar">
    <w:name w:val="Header Char"/>
    <w:basedOn w:val="DefaultParagraphFont"/>
    <w:link w:val="Header"/>
    <w:uiPriority w:val="99"/>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basedOn w:val="Normal"/>
    <w:uiPriority w:val="34"/>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3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4C5A14"/>
    <w:pPr>
      <w:spacing w:before="100" w:beforeAutospacing="1" w:after="100" w:afterAutospacing="1"/>
    </w:pPr>
    <w:rPr>
      <w:rFonts w:ascii="Times New Roman" w:eastAsia="Times New Roman" w:hAnsi="Times New Roman" w:cs="Times New Roman"/>
      <w:sz w:val="24"/>
      <w:lang w:eastAsia="en-GB"/>
    </w:rPr>
  </w:style>
  <w:style w:type="character" w:styleId="UnresolvedMention">
    <w:name w:val="Unresolved Mention"/>
    <w:basedOn w:val="DefaultParagraphFont"/>
    <w:uiPriority w:val="99"/>
    <w:semiHidden/>
    <w:unhideWhenUsed/>
    <w:rsid w:val="00832B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080931">
      <w:bodyDiv w:val="1"/>
      <w:marLeft w:val="0"/>
      <w:marRight w:val="0"/>
      <w:marTop w:val="0"/>
      <w:marBottom w:val="0"/>
      <w:divBdr>
        <w:top w:val="none" w:sz="0" w:space="0" w:color="auto"/>
        <w:left w:val="none" w:sz="0" w:space="0" w:color="auto"/>
        <w:bottom w:val="none" w:sz="0" w:space="0" w:color="auto"/>
        <w:right w:val="none" w:sz="0" w:space="0" w:color="auto"/>
      </w:divBdr>
      <w:divsChild>
        <w:div w:id="1585795448">
          <w:marLeft w:val="0"/>
          <w:marRight w:val="0"/>
          <w:marTop w:val="0"/>
          <w:marBottom w:val="0"/>
          <w:divBdr>
            <w:top w:val="none" w:sz="0" w:space="0" w:color="auto"/>
            <w:left w:val="none" w:sz="0" w:space="0" w:color="auto"/>
            <w:bottom w:val="none" w:sz="0" w:space="0" w:color="auto"/>
            <w:right w:val="none" w:sz="0" w:space="0" w:color="auto"/>
          </w:divBdr>
          <w:divsChild>
            <w:div w:id="329529387">
              <w:marLeft w:val="0"/>
              <w:marRight w:val="0"/>
              <w:marTop w:val="0"/>
              <w:marBottom w:val="0"/>
              <w:divBdr>
                <w:top w:val="none" w:sz="0" w:space="0" w:color="auto"/>
                <w:left w:val="none" w:sz="0" w:space="0" w:color="auto"/>
                <w:bottom w:val="none" w:sz="0" w:space="0" w:color="auto"/>
                <w:right w:val="none" w:sz="0" w:space="0" w:color="auto"/>
              </w:divBdr>
              <w:divsChild>
                <w:div w:id="9299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708349">
      <w:bodyDiv w:val="1"/>
      <w:marLeft w:val="0"/>
      <w:marRight w:val="0"/>
      <w:marTop w:val="0"/>
      <w:marBottom w:val="0"/>
      <w:divBdr>
        <w:top w:val="none" w:sz="0" w:space="0" w:color="auto"/>
        <w:left w:val="none" w:sz="0" w:space="0" w:color="auto"/>
        <w:bottom w:val="none" w:sz="0" w:space="0" w:color="auto"/>
        <w:right w:val="none" w:sz="0" w:space="0" w:color="auto"/>
      </w:divBdr>
    </w:div>
    <w:div w:id="1095595284">
      <w:bodyDiv w:val="1"/>
      <w:marLeft w:val="0"/>
      <w:marRight w:val="0"/>
      <w:marTop w:val="0"/>
      <w:marBottom w:val="0"/>
      <w:divBdr>
        <w:top w:val="none" w:sz="0" w:space="0" w:color="auto"/>
        <w:left w:val="none" w:sz="0" w:space="0" w:color="auto"/>
        <w:bottom w:val="none" w:sz="0" w:space="0" w:color="auto"/>
        <w:right w:val="none" w:sz="0" w:space="0" w:color="auto"/>
      </w:divBdr>
      <w:divsChild>
        <w:div w:id="1242183842">
          <w:marLeft w:val="0"/>
          <w:marRight w:val="0"/>
          <w:marTop w:val="0"/>
          <w:marBottom w:val="0"/>
          <w:divBdr>
            <w:top w:val="none" w:sz="0" w:space="0" w:color="auto"/>
            <w:left w:val="none" w:sz="0" w:space="0" w:color="auto"/>
            <w:bottom w:val="none" w:sz="0" w:space="0" w:color="auto"/>
            <w:right w:val="none" w:sz="0" w:space="0" w:color="auto"/>
          </w:divBdr>
          <w:divsChild>
            <w:div w:id="269507328">
              <w:marLeft w:val="0"/>
              <w:marRight w:val="0"/>
              <w:marTop w:val="0"/>
              <w:marBottom w:val="0"/>
              <w:divBdr>
                <w:top w:val="none" w:sz="0" w:space="0" w:color="auto"/>
                <w:left w:val="none" w:sz="0" w:space="0" w:color="auto"/>
                <w:bottom w:val="none" w:sz="0" w:space="0" w:color="auto"/>
                <w:right w:val="none" w:sz="0" w:space="0" w:color="auto"/>
              </w:divBdr>
              <w:divsChild>
                <w:div w:id="834222525">
                  <w:marLeft w:val="0"/>
                  <w:marRight w:val="0"/>
                  <w:marTop w:val="0"/>
                  <w:marBottom w:val="0"/>
                  <w:divBdr>
                    <w:top w:val="none" w:sz="0" w:space="0" w:color="auto"/>
                    <w:left w:val="none" w:sz="0" w:space="0" w:color="auto"/>
                    <w:bottom w:val="none" w:sz="0" w:space="0" w:color="auto"/>
                    <w:right w:val="none" w:sz="0" w:space="0" w:color="auto"/>
                  </w:divBdr>
                </w:div>
              </w:divsChild>
            </w:div>
            <w:div w:id="1711101293">
              <w:marLeft w:val="0"/>
              <w:marRight w:val="0"/>
              <w:marTop w:val="0"/>
              <w:marBottom w:val="0"/>
              <w:divBdr>
                <w:top w:val="none" w:sz="0" w:space="0" w:color="auto"/>
                <w:left w:val="none" w:sz="0" w:space="0" w:color="auto"/>
                <w:bottom w:val="none" w:sz="0" w:space="0" w:color="auto"/>
                <w:right w:val="none" w:sz="0" w:space="0" w:color="auto"/>
              </w:divBdr>
              <w:divsChild>
                <w:div w:id="668484769">
                  <w:marLeft w:val="0"/>
                  <w:marRight w:val="0"/>
                  <w:marTop w:val="0"/>
                  <w:marBottom w:val="0"/>
                  <w:divBdr>
                    <w:top w:val="none" w:sz="0" w:space="0" w:color="auto"/>
                    <w:left w:val="none" w:sz="0" w:space="0" w:color="auto"/>
                    <w:bottom w:val="none" w:sz="0" w:space="0" w:color="auto"/>
                    <w:right w:val="none" w:sz="0" w:space="0" w:color="auto"/>
                  </w:divBdr>
                  <w:divsChild>
                    <w:div w:id="582253638">
                      <w:marLeft w:val="0"/>
                      <w:marRight w:val="0"/>
                      <w:marTop w:val="0"/>
                      <w:marBottom w:val="0"/>
                      <w:divBdr>
                        <w:top w:val="none" w:sz="0" w:space="0" w:color="auto"/>
                        <w:left w:val="none" w:sz="0" w:space="0" w:color="auto"/>
                        <w:bottom w:val="none" w:sz="0" w:space="0" w:color="auto"/>
                        <w:right w:val="none" w:sz="0" w:space="0" w:color="auto"/>
                      </w:divBdr>
                    </w:div>
                  </w:divsChild>
                </w:div>
                <w:div w:id="1911891617">
                  <w:marLeft w:val="0"/>
                  <w:marRight w:val="0"/>
                  <w:marTop w:val="0"/>
                  <w:marBottom w:val="0"/>
                  <w:divBdr>
                    <w:top w:val="none" w:sz="0" w:space="0" w:color="auto"/>
                    <w:left w:val="none" w:sz="0" w:space="0" w:color="auto"/>
                    <w:bottom w:val="none" w:sz="0" w:space="0" w:color="auto"/>
                    <w:right w:val="none" w:sz="0" w:space="0" w:color="auto"/>
                  </w:divBdr>
                  <w:divsChild>
                    <w:div w:id="2087872175">
                      <w:marLeft w:val="0"/>
                      <w:marRight w:val="0"/>
                      <w:marTop w:val="0"/>
                      <w:marBottom w:val="0"/>
                      <w:divBdr>
                        <w:top w:val="none" w:sz="0" w:space="0" w:color="auto"/>
                        <w:left w:val="none" w:sz="0" w:space="0" w:color="auto"/>
                        <w:bottom w:val="none" w:sz="0" w:space="0" w:color="auto"/>
                        <w:right w:val="none" w:sz="0" w:space="0" w:color="auto"/>
                      </w:divBdr>
                    </w:div>
                  </w:divsChild>
                </w:div>
                <w:div w:id="778795656">
                  <w:marLeft w:val="0"/>
                  <w:marRight w:val="0"/>
                  <w:marTop w:val="0"/>
                  <w:marBottom w:val="0"/>
                  <w:divBdr>
                    <w:top w:val="none" w:sz="0" w:space="0" w:color="auto"/>
                    <w:left w:val="none" w:sz="0" w:space="0" w:color="auto"/>
                    <w:bottom w:val="none" w:sz="0" w:space="0" w:color="auto"/>
                    <w:right w:val="none" w:sz="0" w:space="0" w:color="auto"/>
                  </w:divBdr>
                  <w:divsChild>
                    <w:div w:id="7065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976499">
          <w:marLeft w:val="0"/>
          <w:marRight w:val="0"/>
          <w:marTop w:val="0"/>
          <w:marBottom w:val="0"/>
          <w:divBdr>
            <w:top w:val="none" w:sz="0" w:space="0" w:color="auto"/>
            <w:left w:val="none" w:sz="0" w:space="0" w:color="auto"/>
            <w:bottom w:val="none" w:sz="0" w:space="0" w:color="auto"/>
            <w:right w:val="none" w:sz="0" w:space="0" w:color="auto"/>
          </w:divBdr>
          <w:divsChild>
            <w:div w:id="1198738638">
              <w:marLeft w:val="0"/>
              <w:marRight w:val="0"/>
              <w:marTop w:val="0"/>
              <w:marBottom w:val="0"/>
              <w:divBdr>
                <w:top w:val="none" w:sz="0" w:space="0" w:color="auto"/>
                <w:left w:val="none" w:sz="0" w:space="0" w:color="auto"/>
                <w:bottom w:val="none" w:sz="0" w:space="0" w:color="auto"/>
                <w:right w:val="none" w:sz="0" w:space="0" w:color="auto"/>
              </w:divBdr>
              <w:divsChild>
                <w:div w:id="11512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65295">
          <w:marLeft w:val="0"/>
          <w:marRight w:val="0"/>
          <w:marTop w:val="0"/>
          <w:marBottom w:val="0"/>
          <w:divBdr>
            <w:top w:val="none" w:sz="0" w:space="0" w:color="auto"/>
            <w:left w:val="none" w:sz="0" w:space="0" w:color="auto"/>
            <w:bottom w:val="none" w:sz="0" w:space="0" w:color="auto"/>
            <w:right w:val="none" w:sz="0" w:space="0" w:color="auto"/>
          </w:divBdr>
          <w:divsChild>
            <w:div w:id="1524127531">
              <w:marLeft w:val="0"/>
              <w:marRight w:val="0"/>
              <w:marTop w:val="0"/>
              <w:marBottom w:val="0"/>
              <w:divBdr>
                <w:top w:val="none" w:sz="0" w:space="0" w:color="auto"/>
                <w:left w:val="none" w:sz="0" w:space="0" w:color="auto"/>
                <w:bottom w:val="none" w:sz="0" w:space="0" w:color="auto"/>
                <w:right w:val="none" w:sz="0" w:space="0" w:color="auto"/>
              </w:divBdr>
              <w:divsChild>
                <w:div w:id="28115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65982">
          <w:marLeft w:val="0"/>
          <w:marRight w:val="0"/>
          <w:marTop w:val="0"/>
          <w:marBottom w:val="0"/>
          <w:divBdr>
            <w:top w:val="none" w:sz="0" w:space="0" w:color="auto"/>
            <w:left w:val="none" w:sz="0" w:space="0" w:color="auto"/>
            <w:bottom w:val="none" w:sz="0" w:space="0" w:color="auto"/>
            <w:right w:val="none" w:sz="0" w:space="0" w:color="auto"/>
          </w:divBdr>
          <w:divsChild>
            <w:div w:id="1045182046">
              <w:marLeft w:val="0"/>
              <w:marRight w:val="0"/>
              <w:marTop w:val="0"/>
              <w:marBottom w:val="0"/>
              <w:divBdr>
                <w:top w:val="none" w:sz="0" w:space="0" w:color="auto"/>
                <w:left w:val="none" w:sz="0" w:space="0" w:color="auto"/>
                <w:bottom w:val="none" w:sz="0" w:space="0" w:color="auto"/>
                <w:right w:val="none" w:sz="0" w:space="0" w:color="auto"/>
              </w:divBdr>
              <w:divsChild>
                <w:div w:id="952785598">
                  <w:marLeft w:val="0"/>
                  <w:marRight w:val="0"/>
                  <w:marTop w:val="0"/>
                  <w:marBottom w:val="0"/>
                  <w:divBdr>
                    <w:top w:val="none" w:sz="0" w:space="0" w:color="auto"/>
                    <w:left w:val="none" w:sz="0" w:space="0" w:color="auto"/>
                    <w:bottom w:val="none" w:sz="0" w:space="0" w:color="auto"/>
                    <w:right w:val="none" w:sz="0" w:space="0" w:color="auto"/>
                  </w:divBdr>
                </w:div>
              </w:divsChild>
            </w:div>
            <w:div w:id="912549728">
              <w:marLeft w:val="0"/>
              <w:marRight w:val="0"/>
              <w:marTop w:val="0"/>
              <w:marBottom w:val="0"/>
              <w:divBdr>
                <w:top w:val="none" w:sz="0" w:space="0" w:color="auto"/>
                <w:left w:val="none" w:sz="0" w:space="0" w:color="auto"/>
                <w:bottom w:val="none" w:sz="0" w:space="0" w:color="auto"/>
                <w:right w:val="none" w:sz="0" w:space="0" w:color="auto"/>
              </w:divBdr>
              <w:divsChild>
                <w:div w:id="1462653669">
                  <w:marLeft w:val="0"/>
                  <w:marRight w:val="0"/>
                  <w:marTop w:val="0"/>
                  <w:marBottom w:val="0"/>
                  <w:divBdr>
                    <w:top w:val="none" w:sz="0" w:space="0" w:color="auto"/>
                    <w:left w:val="none" w:sz="0" w:space="0" w:color="auto"/>
                    <w:bottom w:val="none" w:sz="0" w:space="0" w:color="auto"/>
                    <w:right w:val="none" w:sz="0" w:space="0" w:color="auto"/>
                  </w:divBdr>
                </w:div>
              </w:divsChild>
            </w:div>
            <w:div w:id="544146414">
              <w:marLeft w:val="0"/>
              <w:marRight w:val="0"/>
              <w:marTop w:val="0"/>
              <w:marBottom w:val="0"/>
              <w:divBdr>
                <w:top w:val="none" w:sz="0" w:space="0" w:color="auto"/>
                <w:left w:val="none" w:sz="0" w:space="0" w:color="auto"/>
                <w:bottom w:val="none" w:sz="0" w:space="0" w:color="auto"/>
                <w:right w:val="none" w:sz="0" w:space="0" w:color="auto"/>
              </w:divBdr>
              <w:divsChild>
                <w:div w:id="3161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7581">
          <w:marLeft w:val="0"/>
          <w:marRight w:val="0"/>
          <w:marTop w:val="0"/>
          <w:marBottom w:val="0"/>
          <w:divBdr>
            <w:top w:val="none" w:sz="0" w:space="0" w:color="auto"/>
            <w:left w:val="none" w:sz="0" w:space="0" w:color="auto"/>
            <w:bottom w:val="none" w:sz="0" w:space="0" w:color="auto"/>
            <w:right w:val="none" w:sz="0" w:space="0" w:color="auto"/>
          </w:divBdr>
          <w:divsChild>
            <w:div w:id="678313601">
              <w:marLeft w:val="0"/>
              <w:marRight w:val="0"/>
              <w:marTop w:val="0"/>
              <w:marBottom w:val="0"/>
              <w:divBdr>
                <w:top w:val="none" w:sz="0" w:space="0" w:color="auto"/>
                <w:left w:val="none" w:sz="0" w:space="0" w:color="auto"/>
                <w:bottom w:val="none" w:sz="0" w:space="0" w:color="auto"/>
                <w:right w:val="none" w:sz="0" w:space="0" w:color="auto"/>
              </w:divBdr>
              <w:divsChild>
                <w:div w:id="1575043531">
                  <w:marLeft w:val="0"/>
                  <w:marRight w:val="0"/>
                  <w:marTop w:val="0"/>
                  <w:marBottom w:val="0"/>
                  <w:divBdr>
                    <w:top w:val="none" w:sz="0" w:space="0" w:color="auto"/>
                    <w:left w:val="none" w:sz="0" w:space="0" w:color="auto"/>
                    <w:bottom w:val="none" w:sz="0" w:space="0" w:color="auto"/>
                    <w:right w:val="none" w:sz="0" w:space="0" w:color="auto"/>
                  </w:divBdr>
                </w:div>
              </w:divsChild>
            </w:div>
            <w:div w:id="439036071">
              <w:marLeft w:val="0"/>
              <w:marRight w:val="0"/>
              <w:marTop w:val="0"/>
              <w:marBottom w:val="0"/>
              <w:divBdr>
                <w:top w:val="none" w:sz="0" w:space="0" w:color="auto"/>
                <w:left w:val="none" w:sz="0" w:space="0" w:color="auto"/>
                <w:bottom w:val="none" w:sz="0" w:space="0" w:color="auto"/>
                <w:right w:val="none" w:sz="0" w:space="0" w:color="auto"/>
              </w:divBdr>
              <w:divsChild>
                <w:div w:id="1923905538">
                  <w:marLeft w:val="0"/>
                  <w:marRight w:val="0"/>
                  <w:marTop w:val="0"/>
                  <w:marBottom w:val="0"/>
                  <w:divBdr>
                    <w:top w:val="none" w:sz="0" w:space="0" w:color="auto"/>
                    <w:left w:val="none" w:sz="0" w:space="0" w:color="auto"/>
                    <w:bottom w:val="none" w:sz="0" w:space="0" w:color="auto"/>
                    <w:right w:val="none" w:sz="0" w:space="0" w:color="auto"/>
                  </w:divBdr>
                </w:div>
              </w:divsChild>
            </w:div>
            <w:div w:id="1148397220">
              <w:marLeft w:val="0"/>
              <w:marRight w:val="0"/>
              <w:marTop w:val="0"/>
              <w:marBottom w:val="0"/>
              <w:divBdr>
                <w:top w:val="none" w:sz="0" w:space="0" w:color="auto"/>
                <w:left w:val="none" w:sz="0" w:space="0" w:color="auto"/>
                <w:bottom w:val="none" w:sz="0" w:space="0" w:color="auto"/>
                <w:right w:val="none" w:sz="0" w:space="0" w:color="auto"/>
              </w:divBdr>
              <w:divsChild>
                <w:div w:id="635572490">
                  <w:marLeft w:val="0"/>
                  <w:marRight w:val="0"/>
                  <w:marTop w:val="0"/>
                  <w:marBottom w:val="0"/>
                  <w:divBdr>
                    <w:top w:val="none" w:sz="0" w:space="0" w:color="auto"/>
                    <w:left w:val="none" w:sz="0" w:space="0" w:color="auto"/>
                    <w:bottom w:val="none" w:sz="0" w:space="0" w:color="auto"/>
                    <w:right w:val="none" w:sz="0" w:space="0" w:color="auto"/>
                  </w:divBdr>
                </w:div>
              </w:divsChild>
            </w:div>
            <w:div w:id="1289436224">
              <w:marLeft w:val="0"/>
              <w:marRight w:val="0"/>
              <w:marTop w:val="0"/>
              <w:marBottom w:val="0"/>
              <w:divBdr>
                <w:top w:val="none" w:sz="0" w:space="0" w:color="auto"/>
                <w:left w:val="none" w:sz="0" w:space="0" w:color="auto"/>
                <w:bottom w:val="none" w:sz="0" w:space="0" w:color="auto"/>
                <w:right w:val="none" w:sz="0" w:space="0" w:color="auto"/>
              </w:divBdr>
              <w:divsChild>
                <w:div w:id="1679430402">
                  <w:marLeft w:val="0"/>
                  <w:marRight w:val="0"/>
                  <w:marTop w:val="0"/>
                  <w:marBottom w:val="0"/>
                  <w:divBdr>
                    <w:top w:val="none" w:sz="0" w:space="0" w:color="auto"/>
                    <w:left w:val="none" w:sz="0" w:space="0" w:color="auto"/>
                    <w:bottom w:val="none" w:sz="0" w:space="0" w:color="auto"/>
                    <w:right w:val="none" w:sz="0" w:space="0" w:color="auto"/>
                  </w:divBdr>
                </w:div>
              </w:divsChild>
            </w:div>
            <w:div w:id="647519244">
              <w:marLeft w:val="0"/>
              <w:marRight w:val="0"/>
              <w:marTop w:val="0"/>
              <w:marBottom w:val="0"/>
              <w:divBdr>
                <w:top w:val="none" w:sz="0" w:space="0" w:color="auto"/>
                <w:left w:val="none" w:sz="0" w:space="0" w:color="auto"/>
                <w:bottom w:val="none" w:sz="0" w:space="0" w:color="auto"/>
                <w:right w:val="none" w:sz="0" w:space="0" w:color="auto"/>
              </w:divBdr>
              <w:divsChild>
                <w:div w:id="1843812222">
                  <w:marLeft w:val="0"/>
                  <w:marRight w:val="0"/>
                  <w:marTop w:val="0"/>
                  <w:marBottom w:val="0"/>
                  <w:divBdr>
                    <w:top w:val="none" w:sz="0" w:space="0" w:color="auto"/>
                    <w:left w:val="none" w:sz="0" w:space="0" w:color="auto"/>
                    <w:bottom w:val="none" w:sz="0" w:space="0" w:color="auto"/>
                    <w:right w:val="none" w:sz="0" w:space="0" w:color="auto"/>
                  </w:divBdr>
                </w:div>
              </w:divsChild>
            </w:div>
            <w:div w:id="793643405">
              <w:marLeft w:val="0"/>
              <w:marRight w:val="0"/>
              <w:marTop w:val="0"/>
              <w:marBottom w:val="0"/>
              <w:divBdr>
                <w:top w:val="none" w:sz="0" w:space="0" w:color="auto"/>
                <w:left w:val="none" w:sz="0" w:space="0" w:color="auto"/>
                <w:bottom w:val="none" w:sz="0" w:space="0" w:color="auto"/>
                <w:right w:val="none" w:sz="0" w:space="0" w:color="auto"/>
              </w:divBdr>
              <w:divsChild>
                <w:div w:id="1338195316">
                  <w:marLeft w:val="0"/>
                  <w:marRight w:val="0"/>
                  <w:marTop w:val="0"/>
                  <w:marBottom w:val="0"/>
                  <w:divBdr>
                    <w:top w:val="none" w:sz="0" w:space="0" w:color="auto"/>
                    <w:left w:val="none" w:sz="0" w:space="0" w:color="auto"/>
                    <w:bottom w:val="none" w:sz="0" w:space="0" w:color="auto"/>
                    <w:right w:val="none" w:sz="0" w:space="0" w:color="auto"/>
                  </w:divBdr>
                </w:div>
              </w:divsChild>
            </w:div>
            <w:div w:id="777721954">
              <w:marLeft w:val="0"/>
              <w:marRight w:val="0"/>
              <w:marTop w:val="0"/>
              <w:marBottom w:val="0"/>
              <w:divBdr>
                <w:top w:val="none" w:sz="0" w:space="0" w:color="auto"/>
                <w:left w:val="none" w:sz="0" w:space="0" w:color="auto"/>
                <w:bottom w:val="none" w:sz="0" w:space="0" w:color="auto"/>
                <w:right w:val="none" w:sz="0" w:space="0" w:color="auto"/>
              </w:divBdr>
              <w:divsChild>
                <w:div w:id="946426161">
                  <w:marLeft w:val="0"/>
                  <w:marRight w:val="0"/>
                  <w:marTop w:val="0"/>
                  <w:marBottom w:val="0"/>
                  <w:divBdr>
                    <w:top w:val="none" w:sz="0" w:space="0" w:color="auto"/>
                    <w:left w:val="none" w:sz="0" w:space="0" w:color="auto"/>
                    <w:bottom w:val="none" w:sz="0" w:space="0" w:color="auto"/>
                    <w:right w:val="none" w:sz="0" w:space="0" w:color="auto"/>
                  </w:divBdr>
                </w:div>
                <w:div w:id="1872719744">
                  <w:marLeft w:val="0"/>
                  <w:marRight w:val="0"/>
                  <w:marTop w:val="0"/>
                  <w:marBottom w:val="0"/>
                  <w:divBdr>
                    <w:top w:val="none" w:sz="0" w:space="0" w:color="auto"/>
                    <w:left w:val="none" w:sz="0" w:space="0" w:color="auto"/>
                    <w:bottom w:val="none" w:sz="0" w:space="0" w:color="auto"/>
                    <w:right w:val="none" w:sz="0" w:space="0" w:color="auto"/>
                  </w:divBdr>
                </w:div>
              </w:divsChild>
            </w:div>
            <w:div w:id="1527793406">
              <w:marLeft w:val="0"/>
              <w:marRight w:val="0"/>
              <w:marTop w:val="0"/>
              <w:marBottom w:val="0"/>
              <w:divBdr>
                <w:top w:val="none" w:sz="0" w:space="0" w:color="auto"/>
                <w:left w:val="none" w:sz="0" w:space="0" w:color="auto"/>
                <w:bottom w:val="none" w:sz="0" w:space="0" w:color="auto"/>
                <w:right w:val="none" w:sz="0" w:space="0" w:color="auto"/>
              </w:divBdr>
              <w:divsChild>
                <w:div w:id="1802336387">
                  <w:marLeft w:val="0"/>
                  <w:marRight w:val="0"/>
                  <w:marTop w:val="0"/>
                  <w:marBottom w:val="0"/>
                  <w:divBdr>
                    <w:top w:val="none" w:sz="0" w:space="0" w:color="auto"/>
                    <w:left w:val="none" w:sz="0" w:space="0" w:color="auto"/>
                    <w:bottom w:val="none" w:sz="0" w:space="0" w:color="auto"/>
                    <w:right w:val="none" w:sz="0" w:space="0" w:color="auto"/>
                  </w:divBdr>
                </w:div>
              </w:divsChild>
            </w:div>
            <w:div w:id="1620599246">
              <w:marLeft w:val="0"/>
              <w:marRight w:val="0"/>
              <w:marTop w:val="0"/>
              <w:marBottom w:val="0"/>
              <w:divBdr>
                <w:top w:val="none" w:sz="0" w:space="0" w:color="auto"/>
                <w:left w:val="none" w:sz="0" w:space="0" w:color="auto"/>
                <w:bottom w:val="none" w:sz="0" w:space="0" w:color="auto"/>
                <w:right w:val="none" w:sz="0" w:space="0" w:color="auto"/>
              </w:divBdr>
              <w:divsChild>
                <w:div w:id="326132709">
                  <w:marLeft w:val="0"/>
                  <w:marRight w:val="0"/>
                  <w:marTop w:val="0"/>
                  <w:marBottom w:val="0"/>
                  <w:divBdr>
                    <w:top w:val="none" w:sz="0" w:space="0" w:color="auto"/>
                    <w:left w:val="none" w:sz="0" w:space="0" w:color="auto"/>
                    <w:bottom w:val="none" w:sz="0" w:space="0" w:color="auto"/>
                    <w:right w:val="none" w:sz="0" w:space="0" w:color="auto"/>
                  </w:divBdr>
                </w:div>
              </w:divsChild>
            </w:div>
            <w:div w:id="815802035">
              <w:marLeft w:val="0"/>
              <w:marRight w:val="0"/>
              <w:marTop w:val="0"/>
              <w:marBottom w:val="0"/>
              <w:divBdr>
                <w:top w:val="none" w:sz="0" w:space="0" w:color="auto"/>
                <w:left w:val="none" w:sz="0" w:space="0" w:color="auto"/>
                <w:bottom w:val="none" w:sz="0" w:space="0" w:color="auto"/>
                <w:right w:val="none" w:sz="0" w:space="0" w:color="auto"/>
              </w:divBdr>
              <w:divsChild>
                <w:div w:id="1270816364">
                  <w:marLeft w:val="0"/>
                  <w:marRight w:val="0"/>
                  <w:marTop w:val="0"/>
                  <w:marBottom w:val="0"/>
                  <w:divBdr>
                    <w:top w:val="none" w:sz="0" w:space="0" w:color="auto"/>
                    <w:left w:val="none" w:sz="0" w:space="0" w:color="auto"/>
                    <w:bottom w:val="none" w:sz="0" w:space="0" w:color="auto"/>
                    <w:right w:val="none" w:sz="0" w:space="0" w:color="auto"/>
                  </w:divBdr>
                </w:div>
              </w:divsChild>
            </w:div>
            <w:div w:id="1375884450">
              <w:marLeft w:val="0"/>
              <w:marRight w:val="0"/>
              <w:marTop w:val="0"/>
              <w:marBottom w:val="0"/>
              <w:divBdr>
                <w:top w:val="none" w:sz="0" w:space="0" w:color="auto"/>
                <w:left w:val="none" w:sz="0" w:space="0" w:color="auto"/>
                <w:bottom w:val="none" w:sz="0" w:space="0" w:color="auto"/>
                <w:right w:val="none" w:sz="0" w:space="0" w:color="auto"/>
              </w:divBdr>
              <w:divsChild>
                <w:div w:id="729959661">
                  <w:marLeft w:val="0"/>
                  <w:marRight w:val="0"/>
                  <w:marTop w:val="0"/>
                  <w:marBottom w:val="0"/>
                  <w:divBdr>
                    <w:top w:val="none" w:sz="0" w:space="0" w:color="auto"/>
                    <w:left w:val="none" w:sz="0" w:space="0" w:color="auto"/>
                    <w:bottom w:val="none" w:sz="0" w:space="0" w:color="auto"/>
                    <w:right w:val="none" w:sz="0" w:space="0" w:color="auto"/>
                  </w:divBdr>
                </w:div>
              </w:divsChild>
            </w:div>
            <w:div w:id="486632363">
              <w:marLeft w:val="0"/>
              <w:marRight w:val="0"/>
              <w:marTop w:val="0"/>
              <w:marBottom w:val="0"/>
              <w:divBdr>
                <w:top w:val="none" w:sz="0" w:space="0" w:color="auto"/>
                <w:left w:val="none" w:sz="0" w:space="0" w:color="auto"/>
                <w:bottom w:val="none" w:sz="0" w:space="0" w:color="auto"/>
                <w:right w:val="none" w:sz="0" w:space="0" w:color="auto"/>
              </w:divBdr>
              <w:divsChild>
                <w:div w:id="2124690840">
                  <w:marLeft w:val="0"/>
                  <w:marRight w:val="0"/>
                  <w:marTop w:val="0"/>
                  <w:marBottom w:val="0"/>
                  <w:divBdr>
                    <w:top w:val="none" w:sz="0" w:space="0" w:color="auto"/>
                    <w:left w:val="none" w:sz="0" w:space="0" w:color="auto"/>
                    <w:bottom w:val="none" w:sz="0" w:space="0" w:color="auto"/>
                    <w:right w:val="none" w:sz="0" w:space="0" w:color="auto"/>
                  </w:divBdr>
                </w:div>
              </w:divsChild>
            </w:div>
            <w:div w:id="1558317137">
              <w:marLeft w:val="0"/>
              <w:marRight w:val="0"/>
              <w:marTop w:val="0"/>
              <w:marBottom w:val="0"/>
              <w:divBdr>
                <w:top w:val="none" w:sz="0" w:space="0" w:color="auto"/>
                <w:left w:val="none" w:sz="0" w:space="0" w:color="auto"/>
                <w:bottom w:val="none" w:sz="0" w:space="0" w:color="auto"/>
                <w:right w:val="none" w:sz="0" w:space="0" w:color="auto"/>
              </w:divBdr>
              <w:divsChild>
                <w:div w:id="7209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55723">
          <w:marLeft w:val="0"/>
          <w:marRight w:val="0"/>
          <w:marTop w:val="0"/>
          <w:marBottom w:val="0"/>
          <w:divBdr>
            <w:top w:val="none" w:sz="0" w:space="0" w:color="auto"/>
            <w:left w:val="none" w:sz="0" w:space="0" w:color="auto"/>
            <w:bottom w:val="none" w:sz="0" w:space="0" w:color="auto"/>
            <w:right w:val="none" w:sz="0" w:space="0" w:color="auto"/>
          </w:divBdr>
          <w:divsChild>
            <w:div w:id="328752528">
              <w:marLeft w:val="0"/>
              <w:marRight w:val="0"/>
              <w:marTop w:val="0"/>
              <w:marBottom w:val="0"/>
              <w:divBdr>
                <w:top w:val="none" w:sz="0" w:space="0" w:color="auto"/>
                <w:left w:val="none" w:sz="0" w:space="0" w:color="auto"/>
                <w:bottom w:val="none" w:sz="0" w:space="0" w:color="auto"/>
                <w:right w:val="none" w:sz="0" w:space="0" w:color="auto"/>
              </w:divBdr>
              <w:divsChild>
                <w:div w:id="1740788762">
                  <w:marLeft w:val="0"/>
                  <w:marRight w:val="0"/>
                  <w:marTop w:val="0"/>
                  <w:marBottom w:val="0"/>
                  <w:divBdr>
                    <w:top w:val="none" w:sz="0" w:space="0" w:color="auto"/>
                    <w:left w:val="none" w:sz="0" w:space="0" w:color="auto"/>
                    <w:bottom w:val="none" w:sz="0" w:space="0" w:color="auto"/>
                    <w:right w:val="none" w:sz="0" w:space="0" w:color="auto"/>
                  </w:divBdr>
                </w:div>
              </w:divsChild>
            </w:div>
            <w:div w:id="1046444977">
              <w:marLeft w:val="0"/>
              <w:marRight w:val="0"/>
              <w:marTop w:val="0"/>
              <w:marBottom w:val="0"/>
              <w:divBdr>
                <w:top w:val="none" w:sz="0" w:space="0" w:color="auto"/>
                <w:left w:val="none" w:sz="0" w:space="0" w:color="auto"/>
                <w:bottom w:val="none" w:sz="0" w:space="0" w:color="auto"/>
                <w:right w:val="none" w:sz="0" w:space="0" w:color="auto"/>
              </w:divBdr>
              <w:divsChild>
                <w:div w:id="2085565198">
                  <w:marLeft w:val="0"/>
                  <w:marRight w:val="0"/>
                  <w:marTop w:val="0"/>
                  <w:marBottom w:val="0"/>
                  <w:divBdr>
                    <w:top w:val="none" w:sz="0" w:space="0" w:color="auto"/>
                    <w:left w:val="none" w:sz="0" w:space="0" w:color="auto"/>
                    <w:bottom w:val="none" w:sz="0" w:space="0" w:color="auto"/>
                    <w:right w:val="none" w:sz="0" w:space="0" w:color="auto"/>
                  </w:divBdr>
                </w:div>
              </w:divsChild>
            </w:div>
            <w:div w:id="960189277">
              <w:marLeft w:val="0"/>
              <w:marRight w:val="0"/>
              <w:marTop w:val="0"/>
              <w:marBottom w:val="0"/>
              <w:divBdr>
                <w:top w:val="none" w:sz="0" w:space="0" w:color="auto"/>
                <w:left w:val="none" w:sz="0" w:space="0" w:color="auto"/>
                <w:bottom w:val="none" w:sz="0" w:space="0" w:color="auto"/>
                <w:right w:val="none" w:sz="0" w:space="0" w:color="auto"/>
              </w:divBdr>
              <w:divsChild>
                <w:div w:id="1916360495">
                  <w:marLeft w:val="0"/>
                  <w:marRight w:val="0"/>
                  <w:marTop w:val="0"/>
                  <w:marBottom w:val="0"/>
                  <w:divBdr>
                    <w:top w:val="none" w:sz="0" w:space="0" w:color="auto"/>
                    <w:left w:val="none" w:sz="0" w:space="0" w:color="auto"/>
                    <w:bottom w:val="none" w:sz="0" w:space="0" w:color="auto"/>
                    <w:right w:val="none" w:sz="0" w:space="0" w:color="auto"/>
                  </w:divBdr>
                </w:div>
              </w:divsChild>
            </w:div>
            <w:div w:id="483858280">
              <w:marLeft w:val="0"/>
              <w:marRight w:val="0"/>
              <w:marTop w:val="0"/>
              <w:marBottom w:val="0"/>
              <w:divBdr>
                <w:top w:val="none" w:sz="0" w:space="0" w:color="auto"/>
                <w:left w:val="none" w:sz="0" w:space="0" w:color="auto"/>
                <w:bottom w:val="none" w:sz="0" w:space="0" w:color="auto"/>
                <w:right w:val="none" w:sz="0" w:space="0" w:color="auto"/>
              </w:divBdr>
              <w:divsChild>
                <w:div w:id="1077555688">
                  <w:marLeft w:val="0"/>
                  <w:marRight w:val="0"/>
                  <w:marTop w:val="0"/>
                  <w:marBottom w:val="0"/>
                  <w:divBdr>
                    <w:top w:val="none" w:sz="0" w:space="0" w:color="auto"/>
                    <w:left w:val="none" w:sz="0" w:space="0" w:color="auto"/>
                    <w:bottom w:val="none" w:sz="0" w:space="0" w:color="auto"/>
                    <w:right w:val="none" w:sz="0" w:space="0" w:color="auto"/>
                  </w:divBdr>
                </w:div>
              </w:divsChild>
            </w:div>
            <w:div w:id="1408960829">
              <w:marLeft w:val="0"/>
              <w:marRight w:val="0"/>
              <w:marTop w:val="0"/>
              <w:marBottom w:val="0"/>
              <w:divBdr>
                <w:top w:val="none" w:sz="0" w:space="0" w:color="auto"/>
                <w:left w:val="none" w:sz="0" w:space="0" w:color="auto"/>
                <w:bottom w:val="none" w:sz="0" w:space="0" w:color="auto"/>
                <w:right w:val="none" w:sz="0" w:space="0" w:color="auto"/>
              </w:divBdr>
              <w:divsChild>
                <w:div w:id="48073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447396">
      <w:bodyDiv w:val="1"/>
      <w:marLeft w:val="0"/>
      <w:marRight w:val="0"/>
      <w:marTop w:val="0"/>
      <w:marBottom w:val="0"/>
      <w:divBdr>
        <w:top w:val="none" w:sz="0" w:space="0" w:color="auto"/>
        <w:left w:val="none" w:sz="0" w:space="0" w:color="auto"/>
        <w:bottom w:val="none" w:sz="0" w:space="0" w:color="auto"/>
        <w:right w:val="none" w:sz="0" w:space="0" w:color="auto"/>
      </w:divBdr>
      <w:divsChild>
        <w:div w:id="479928724">
          <w:marLeft w:val="0"/>
          <w:marRight w:val="0"/>
          <w:marTop w:val="0"/>
          <w:marBottom w:val="0"/>
          <w:divBdr>
            <w:top w:val="none" w:sz="0" w:space="0" w:color="auto"/>
            <w:left w:val="none" w:sz="0" w:space="0" w:color="auto"/>
            <w:bottom w:val="none" w:sz="0" w:space="0" w:color="auto"/>
            <w:right w:val="none" w:sz="0" w:space="0" w:color="auto"/>
          </w:divBdr>
          <w:divsChild>
            <w:div w:id="1570650682">
              <w:marLeft w:val="0"/>
              <w:marRight w:val="0"/>
              <w:marTop w:val="0"/>
              <w:marBottom w:val="0"/>
              <w:divBdr>
                <w:top w:val="none" w:sz="0" w:space="0" w:color="auto"/>
                <w:left w:val="none" w:sz="0" w:space="0" w:color="auto"/>
                <w:bottom w:val="none" w:sz="0" w:space="0" w:color="auto"/>
                <w:right w:val="none" w:sz="0" w:space="0" w:color="auto"/>
              </w:divBdr>
              <w:divsChild>
                <w:div w:id="913586619">
                  <w:marLeft w:val="0"/>
                  <w:marRight w:val="0"/>
                  <w:marTop w:val="0"/>
                  <w:marBottom w:val="0"/>
                  <w:divBdr>
                    <w:top w:val="none" w:sz="0" w:space="0" w:color="auto"/>
                    <w:left w:val="none" w:sz="0" w:space="0" w:color="auto"/>
                    <w:bottom w:val="none" w:sz="0" w:space="0" w:color="auto"/>
                    <w:right w:val="none" w:sz="0" w:space="0" w:color="auto"/>
                  </w:divBdr>
                </w:div>
              </w:divsChild>
            </w:div>
            <w:div w:id="1779714027">
              <w:marLeft w:val="0"/>
              <w:marRight w:val="0"/>
              <w:marTop w:val="0"/>
              <w:marBottom w:val="0"/>
              <w:divBdr>
                <w:top w:val="none" w:sz="0" w:space="0" w:color="auto"/>
                <w:left w:val="none" w:sz="0" w:space="0" w:color="auto"/>
                <w:bottom w:val="none" w:sz="0" w:space="0" w:color="auto"/>
                <w:right w:val="none" w:sz="0" w:space="0" w:color="auto"/>
              </w:divBdr>
              <w:divsChild>
                <w:div w:id="153619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08928">
          <w:marLeft w:val="0"/>
          <w:marRight w:val="0"/>
          <w:marTop w:val="0"/>
          <w:marBottom w:val="0"/>
          <w:divBdr>
            <w:top w:val="none" w:sz="0" w:space="0" w:color="auto"/>
            <w:left w:val="none" w:sz="0" w:space="0" w:color="auto"/>
            <w:bottom w:val="none" w:sz="0" w:space="0" w:color="auto"/>
            <w:right w:val="none" w:sz="0" w:space="0" w:color="auto"/>
          </w:divBdr>
          <w:divsChild>
            <w:div w:id="1358965201">
              <w:marLeft w:val="0"/>
              <w:marRight w:val="0"/>
              <w:marTop w:val="0"/>
              <w:marBottom w:val="0"/>
              <w:divBdr>
                <w:top w:val="none" w:sz="0" w:space="0" w:color="auto"/>
                <w:left w:val="none" w:sz="0" w:space="0" w:color="auto"/>
                <w:bottom w:val="none" w:sz="0" w:space="0" w:color="auto"/>
                <w:right w:val="none" w:sz="0" w:space="0" w:color="auto"/>
              </w:divBdr>
              <w:divsChild>
                <w:div w:id="702435979">
                  <w:marLeft w:val="0"/>
                  <w:marRight w:val="0"/>
                  <w:marTop w:val="0"/>
                  <w:marBottom w:val="0"/>
                  <w:divBdr>
                    <w:top w:val="none" w:sz="0" w:space="0" w:color="auto"/>
                    <w:left w:val="none" w:sz="0" w:space="0" w:color="auto"/>
                    <w:bottom w:val="none" w:sz="0" w:space="0" w:color="auto"/>
                    <w:right w:val="none" w:sz="0" w:space="0" w:color="auto"/>
                  </w:divBdr>
                </w:div>
              </w:divsChild>
            </w:div>
            <w:div w:id="565336845">
              <w:marLeft w:val="0"/>
              <w:marRight w:val="0"/>
              <w:marTop w:val="0"/>
              <w:marBottom w:val="0"/>
              <w:divBdr>
                <w:top w:val="none" w:sz="0" w:space="0" w:color="auto"/>
                <w:left w:val="none" w:sz="0" w:space="0" w:color="auto"/>
                <w:bottom w:val="none" w:sz="0" w:space="0" w:color="auto"/>
                <w:right w:val="none" w:sz="0" w:space="0" w:color="auto"/>
              </w:divBdr>
              <w:divsChild>
                <w:div w:id="1545868751">
                  <w:marLeft w:val="0"/>
                  <w:marRight w:val="0"/>
                  <w:marTop w:val="0"/>
                  <w:marBottom w:val="0"/>
                  <w:divBdr>
                    <w:top w:val="none" w:sz="0" w:space="0" w:color="auto"/>
                    <w:left w:val="none" w:sz="0" w:space="0" w:color="auto"/>
                    <w:bottom w:val="none" w:sz="0" w:space="0" w:color="auto"/>
                    <w:right w:val="none" w:sz="0" w:space="0" w:color="auto"/>
                  </w:divBdr>
                </w:div>
              </w:divsChild>
            </w:div>
            <w:div w:id="680622872">
              <w:marLeft w:val="0"/>
              <w:marRight w:val="0"/>
              <w:marTop w:val="0"/>
              <w:marBottom w:val="0"/>
              <w:divBdr>
                <w:top w:val="none" w:sz="0" w:space="0" w:color="auto"/>
                <w:left w:val="none" w:sz="0" w:space="0" w:color="auto"/>
                <w:bottom w:val="none" w:sz="0" w:space="0" w:color="auto"/>
                <w:right w:val="none" w:sz="0" w:space="0" w:color="auto"/>
              </w:divBdr>
              <w:divsChild>
                <w:div w:id="52973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11724">
          <w:marLeft w:val="0"/>
          <w:marRight w:val="0"/>
          <w:marTop w:val="0"/>
          <w:marBottom w:val="0"/>
          <w:divBdr>
            <w:top w:val="none" w:sz="0" w:space="0" w:color="auto"/>
            <w:left w:val="none" w:sz="0" w:space="0" w:color="auto"/>
            <w:bottom w:val="none" w:sz="0" w:space="0" w:color="auto"/>
            <w:right w:val="none" w:sz="0" w:space="0" w:color="auto"/>
          </w:divBdr>
          <w:divsChild>
            <w:div w:id="812022778">
              <w:marLeft w:val="0"/>
              <w:marRight w:val="0"/>
              <w:marTop w:val="0"/>
              <w:marBottom w:val="0"/>
              <w:divBdr>
                <w:top w:val="none" w:sz="0" w:space="0" w:color="auto"/>
                <w:left w:val="none" w:sz="0" w:space="0" w:color="auto"/>
                <w:bottom w:val="none" w:sz="0" w:space="0" w:color="auto"/>
                <w:right w:val="none" w:sz="0" w:space="0" w:color="auto"/>
              </w:divBdr>
              <w:divsChild>
                <w:div w:id="364065083">
                  <w:marLeft w:val="0"/>
                  <w:marRight w:val="0"/>
                  <w:marTop w:val="0"/>
                  <w:marBottom w:val="0"/>
                  <w:divBdr>
                    <w:top w:val="none" w:sz="0" w:space="0" w:color="auto"/>
                    <w:left w:val="none" w:sz="0" w:space="0" w:color="auto"/>
                    <w:bottom w:val="none" w:sz="0" w:space="0" w:color="auto"/>
                    <w:right w:val="none" w:sz="0" w:space="0" w:color="auto"/>
                  </w:divBdr>
                </w:div>
              </w:divsChild>
            </w:div>
            <w:div w:id="193888196">
              <w:marLeft w:val="0"/>
              <w:marRight w:val="0"/>
              <w:marTop w:val="0"/>
              <w:marBottom w:val="0"/>
              <w:divBdr>
                <w:top w:val="none" w:sz="0" w:space="0" w:color="auto"/>
                <w:left w:val="none" w:sz="0" w:space="0" w:color="auto"/>
                <w:bottom w:val="none" w:sz="0" w:space="0" w:color="auto"/>
                <w:right w:val="none" w:sz="0" w:space="0" w:color="auto"/>
              </w:divBdr>
              <w:divsChild>
                <w:div w:id="848836545">
                  <w:marLeft w:val="0"/>
                  <w:marRight w:val="0"/>
                  <w:marTop w:val="0"/>
                  <w:marBottom w:val="0"/>
                  <w:divBdr>
                    <w:top w:val="none" w:sz="0" w:space="0" w:color="auto"/>
                    <w:left w:val="none" w:sz="0" w:space="0" w:color="auto"/>
                    <w:bottom w:val="none" w:sz="0" w:space="0" w:color="auto"/>
                    <w:right w:val="none" w:sz="0" w:space="0" w:color="auto"/>
                  </w:divBdr>
                </w:div>
              </w:divsChild>
            </w:div>
            <w:div w:id="961693034">
              <w:marLeft w:val="0"/>
              <w:marRight w:val="0"/>
              <w:marTop w:val="0"/>
              <w:marBottom w:val="0"/>
              <w:divBdr>
                <w:top w:val="none" w:sz="0" w:space="0" w:color="auto"/>
                <w:left w:val="none" w:sz="0" w:space="0" w:color="auto"/>
                <w:bottom w:val="none" w:sz="0" w:space="0" w:color="auto"/>
                <w:right w:val="none" w:sz="0" w:space="0" w:color="auto"/>
              </w:divBdr>
              <w:divsChild>
                <w:div w:id="78971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351583">
          <w:marLeft w:val="0"/>
          <w:marRight w:val="0"/>
          <w:marTop w:val="0"/>
          <w:marBottom w:val="0"/>
          <w:divBdr>
            <w:top w:val="none" w:sz="0" w:space="0" w:color="auto"/>
            <w:left w:val="none" w:sz="0" w:space="0" w:color="auto"/>
            <w:bottom w:val="none" w:sz="0" w:space="0" w:color="auto"/>
            <w:right w:val="none" w:sz="0" w:space="0" w:color="auto"/>
          </w:divBdr>
          <w:divsChild>
            <w:div w:id="22023532">
              <w:marLeft w:val="0"/>
              <w:marRight w:val="0"/>
              <w:marTop w:val="0"/>
              <w:marBottom w:val="0"/>
              <w:divBdr>
                <w:top w:val="none" w:sz="0" w:space="0" w:color="auto"/>
                <w:left w:val="none" w:sz="0" w:space="0" w:color="auto"/>
                <w:bottom w:val="none" w:sz="0" w:space="0" w:color="auto"/>
                <w:right w:val="none" w:sz="0" w:space="0" w:color="auto"/>
              </w:divBdr>
              <w:divsChild>
                <w:div w:id="2134134793">
                  <w:marLeft w:val="0"/>
                  <w:marRight w:val="0"/>
                  <w:marTop w:val="0"/>
                  <w:marBottom w:val="0"/>
                  <w:divBdr>
                    <w:top w:val="none" w:sz="0" w:space="0" w:color="auto"/>
                    <w:left w:val="none" w:sz="0" w:space="0" w:color="auto"/>
                    <w:bottom w:val="none" w:sz="0" w:space="0" w:color="auto"/>
                    <w:right w:val="none" w:sz="0" w:space="0" w:color="auto"/>
                  </w:divBdr>
                </w:div>
              </w:divsChild>
            </w:div>
            <w:div w:id="431555487">
              <w:marLeft w:val="0"/>
              <w:marRight w:val="0"/>
              <w:marTop w:val="0"/>
              <w:marBottom w:val="0"/>
              <w:divBdr>
                <w:top w:val="none" w:sz="0" w:space="0" w:color="auto"/>
                <w:left w:val="none" w:sz="0" w:space="0" w:color="auto"/>
                <w:bottom w:val="none" w:sz="0" w:space="0" w:color="auto"/>
                <w:right w:val="none" w:sz="0" w:space="0" w:color="auto"/>
              </w:divBdr>
              <w:divsChild>
                <w:div w:id="77991511">
                  <w:marLeft w:val="0"/>
                  <w:marRight w:val="0"/>
                  <w:marTop w:val="0"/>
                  <w:marBottom w:val="0"/>
                  <w:divBdr>
                    <w:top w:val="none" w:sz="0" w:space="0" w:color="auto"/>
                    <w:left w:val="none" w:sz="0" w:space="0" w:color="auto"/>
                    <w:bottom w:val="none" w:sz="0" w:space="0" w:color="auto"/>
                    <w:right w:val="none" w:sz="0" w:space="0" w:color="auto"/>
                  </w:divBdr>
                </w:div>
              </w:divsChild>
            </w:div>
            <w:div w:id="1741052103">
              <w:marLeft w:val="0"/>
              <w:marRight w:val="0"/>
              <w:marTop w:val="0"/>
              <w:marBottom w:val="0"/>
              <w:divBdr>
                <w:top w:val="none" w:sz="0" w:space="0" w:color="auto"/>
                <w:left w:val="none" w:sz="0" w:space="0" w:color="auto"/>
                <w:bottom w:val="none" w:sz="0" w:space="0" w:color="auto"/>
                <w:right w:val="none" w:sz="0" w:space="0" w:color="auto"/>
              </w:divBdr>
              <w:divsChild>
                <w:div w:id="183036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0756">
          <w:marLeft w:val="0"/>
          <w:marRight w:val="0"/>
          <w:marTop w:val="0"/>
          <w:marBottom w:val="0"/>
          <w:divBdr>
            <w:top w:val="none" w:sz="0" w:space="0" w:color="auto"/>
            <w:left w:val="none" w:sz="0" w:space="0" w:color="auto"/>
            <w:bottom w:val="none" w:sz="0" w:space="0" w:color="auto"/>
            <w:right w:val="none" w:sz="0" w:space="0" w:color="auto"/>
          </w:divBdr>
          <w:divsChild>
            <w:div w:id="1483306611">
              <w:marLeft w:val="0"/>
              <w:marRight w:val="0"/>
              <w:marTop w:val="0"/>
              <w:marBottom w:val="0"/>
              <w:divBdr>
                <w:top w:val="none" w:sz="0" w:space="0" w:color="auto"/>
                <w:left w:val="none" w:sz="0" w:space="0" w:color="auto"/>
                <w:bottom w:val="none" w:sz="0" w:space="0" w:color="auto"/>
                <w:right w:val="none" w:sz="0" w:space="0" w:color="auto"/>
              </w:divBdr>
              <w:divsChild>
                <w:div w:id="1901404168">
                  <w:marLeft w:val="0"/>
                  <w:marRight w:val="0"/>
                  <w:marTop w:val="0"/>
                  <w:marBottom w:val="0"/>
                  <w:divBdr>
                    <w:top w:val="none" w:sz="0" w:space="0" w:color="auto"/>
                    <w:left w:val="none" w:sz="0" w:space="0" w:color="auto"/>
                    <w:bottom w:val="none" w:sz="0" w:space="0" w:color="auto"/>
                    <w:right w:val="none" w:sz="0" w:space="0" w:color="auto"/>
                  </w:divBdr>
                </w:div>
              </w:divsChild>
            </w:div>
            <w:div w:id="2033846840">
              <w:marLeft w:val="0"/>
              <w:marRight w:val="0"/>
              <w:marTop w:val="0"/>
              <w:marBottom w:val="0"/>
              <w:divBdr>
                <w:top w:val="none" w:sz="0" w:space="0" w:color="auto"/>
                <w:left w:val="none" w:sz="0" w:space="0" w:color="auto"/>
                <w:bottom w:val="none" w:sz="0" w:space="0" w:color="auto"/>
                <w:right w:val="none" w:sz="0" w:space="0" w:color="auto"/>
              </w:divBdr>
              <w:divsChild>
                <w:div w:id="13283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83220">
          <w:marLeft w:val="0"/>
          <w:marRight w:val="0"/>
          <w:marTop w:val="0"/>
          <w:marBottom w:val="0"/>
          <w:divBdr>
            <w:top w:val="none" w:sz="0" w:space="0" w:color="auto"/>
            <w:left w:val="none" w:sz="0" w:space="0" w:color="auto"/>
            <w:bottom w:val="none" w:sz="0" w:space="0" w:color="auto"/>
            <w:right w:val="none" w:sz="0" w:space="0" w:color="auto"/>
          </w:divBdr>
          <w:divsChild>
            <w:div w:id="1465003757">
              <w:marLeft w:val="0"/>
              <w:marRight w:val="0"/>
              <w:marTop w:val="0"/>
              <w:marBottom w:val="0"/>
              <w:divBdr>
                <w:top w:val="none" w:sz="0" w:space="0" w:color="auto"/>
                <w:left w:val="none" w:sz="0" w:space="0" w:color="auto"/>
                <w:bottom w:val="none" w:sz="0" w:space="0" w:color="auto"/>
                <w:right w:val="none" w:sz="0" w:space="0" w:color="auto"/>
              </w:divBdr>
              <w:divsChild>
                <w:div w:id="570622822">
                  <w:marLeft w:val="0"/>
                  <w:marRight w:val="0"/>
                  <w:marTop w:val="0"/>
                  <w:marBottom w:val="0"/>
                  <w:divBdr>
                    <w:top w:val="none" w:sz="0" w:space="0" w:color="auto"/>
                    <w:left w:val="none" w:sz="0" w:space="0" w:color="auto"/>
                    <w:bottom w:val="none" w:sz="0" w:space="0" w:color="auto"/>
                    <w:right w:val="none" w:sz="0" w:space="0" w:color="auto"/>
                  </w:divBdr>
                </w:div>
              </w:divsChild>
            </w:div>
            <w:div w:id="1304389701">
              <w:marLeft w:val="0"/>
              <w:marRight w:val="0"/>
              <w:marTop w:val="0"/>
              <w:marBottom w:val="0"/>
              <w:divBdr>
                <w:top w:val="none" w:sz="0" w:space="0" w:color="auto"/>
                <w:left w:val="none" w:sz="0" w:space="0" w:color="auto"/>
                <w:bottom w:val="none" w:sz="0" w:space="0" w:color="auto"/>
                <w:right w:val="none" w:sz="0" w:space="0" w:color="auto"/>
              </w:divBdr>
              <w:divsChild>
                <w:div w:id="911618934">
                  <w:marLeft w:val="0"/>
                  <w:marRight w:val="0"/>
                  <w:marTop w:val="0"/>
                  <w:marBottom w:val="0"/>
                  <w:divBdr>
                    <w:top w:val="none" w:sz="0" w:space="0" w:color="auto"/>
                    <w:left w:val="none" w:sz="0" w:space="0" w:color="auto"/>
                    <w:bottom w:val="none" w:sz="0" w:space="0" w:color="auto"/>
                    <w:right w:val="none" w:sz="0" w:space="0" w:color="auto"/>
                  </w:divBdr>
                </w:div>
              </w:divsChild>
            </w:div>
            <w:div w:id="277876630">
              <w:marLeft w:val="0"/>
              <w:marRight w:val="0"/>
              <w:marTop w:val="0"/>
              <w:marBottom w:val="0"/>
              <w:divBdr>
                <w:top w:val="none" w:sz="0" w:space="0" w:color="auto"/>
                <w:left w:val="none" w:sz="0" w:space="0" w:color="auto"/>
                <w:bottom w:val="none" w:sz="0" w:space="0" w:color="auto"/>
                <w:right w:val="none" w:sz="0" w:space="0" w:color="auto"/>
              </w:divBdr>
              <w:divsChild>
                <w:div w:id="89077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332245">
          <w:marLeft w:val="0"/>
          <w:marRight w:val="0"/>
          <w:marTop w:val="0"/>
          <w:marBottom w:val="0"/>
          <w:divBdr>
            <w:top w:val="none" w:sz="0" w:space="0" w:color="auto"/>
            <w:left w:val="none" w:sz="0" w:space="0" w:color="auto"/>
            <w:bottom w:val="none" w:sz="0" w:space="0" w:color="auto"/>
            <w:right w:val="none" w:sz="0" w:space="0" w:color="auto"/>
          </w:divBdr>
          <w:divsChild>
            <w:div w:id="1568147082">
              <w:marLeft w:val="0"/>
              <w:marRight w:val="0"/>
              <w:marTop w:val="0"/>
              <w:marBottom w:val="0"/>
              <w:divBdr>
                <w:top w:val="none" w:sz="0" w:space="0" w:color="auto"/>
                <w:left w:val="none" w:sz="0" w:space="0" w:color="auto"/>
                <w:bottom w:val="none" w:sz="0" w:space="0" w:color="auto"/>
                <w:right w:val="none" w:sz="0" w:space="0" w:color="auto"/>
              </w:divBdr>
              <w:divsChild>
                <w:div w:id="1692873430">
                  <w:marLeft w:val="0"/>
                  <w:marRight w:val="0"/>
                  <w:marTop w:val="0"/>
                  <w:marBottom w:val="0"/>
                  <w:divBdr>
                    <w:top w:val="none" w:sz="0" w:space="0" w:color="auto"/>
                    <w:left w:val="none" w:sz="0" w:space="0" w:color="auto"/>
                    <w:bottom w:val="none" w:sz="0" w:space="0" w:color="auto"/>
                    <w:right w:val="none" w:sz="0" w:space="0" w:color="auto"/>
                  </w:divBdr>
                </w:div>
              </w:divsChild>
            </w:div>
            <w:div w:id="1657948926">
              <w:marLeft w:val="0"/>
              <w:marRight w:val="0"/>
              <w:marTop w:val="0"/>
              <w:marBottom w:val="0"/>
              <w:divBdr>
                <w:top w:val="none" w:sz="0" w:space="0" w:color="auto"/>
                <w:left w:val="none" w:sz="0" w:space="0" w:color="auto"/>
                <w:bottom w:val="none" w:sz="0" w:space="0" w:color="auto"/>
                <w:right w:val="none" w:sz="0" w:space="0" w:color="auto"/>
              </w:divBdr>
              <w:divsChild>
                <w:div w:id="1524592080">
                  <w:marLeft w:val="0"/>
                  <w:marRight w:val="0"/>
                  <w:marTop w:val="0"/>
                  <w:marBottom w:val="0"/>
                  <w:divBdr>
                    <w:top w:val="none" w:sz="0" w:space="0" w:color="auto"/>
                    <w:left w:val="none" w:sz="0" w:space="0" w:color="auto"/>
                    <w:bottom w:val="none" w:sz="0" w:space="0" w:color="auto"/>
                    <w:right w:val="none" w:sz="0" w:space="0" w:color="auto"/>
                  </w:divBdr>
                </w:div>
              </w:divsChild>
            </w:div>
            <w:div w:id="1179546792">
              <w:marLeft w:val="0"/>
              <w:marRight w:val="0"/>
              <w:marTop w:val="0"/>
              <w:marBottom w:val="0"/>
              <w:divBdr>
                <w:top w:val="none" w:sz="0" w:space="0" w:color="auto"/>
                <w:left w:val="none" w:sz="0" w:space="0" w:color="auto"/>
                <w:bottom w:val="none" w:sz="0" w:space="0" w:color="auto"/>
                <w:right w:val="none" w:sz="0" w:space="0" w:color="auto"/>
              </w:divBdr>
              <w:divsChild>
                <w:div w:id="13487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5650">
          <w:marLeft w:val="0"/>
          <w:marRight w:val="0"/>
          <w:marTop w:val="0"/>
          <w:marBottom w:val="0"/>
          <w:divBdr>
            <w:top w:val="none" w:sz="0" w:space="0" w:color="auto"/>
            <w:left w:val="none" w:sz="0" w:space="0" w:color="auto"/>
            <w:bottom w:val="none" w:sz="0" w:space="0" w:color="auto"/>
            <w:right w:val="none" w:sz="0" w:space="0" w:color="auto"/>
          </w:divBdr>
          <w:divsChild>
            <w:div w:id="2025981744">
              <w:marLeft w:val="0"/>
              <w:marRight w:val="0"/>
              <w:marTop w:val="0"/>
              <w:marBottom w:val="0"/>
              <w:divBdr>
                <w:top w:val="none" w:sz="0" w:space="0" w:color="auto"/>
                <w:left w:val="none" w:sz="0" w:space="0" w:color="auto"/>
                <w:bottom w:val="none" w:sz="0" w:space="0" w:color="auto"/>
                <w:right w:val="none" w:sz="0" w:space="0" w:color="auto"/>
              </w:divBdr>
              <w:divsChild>
                <w:div w:id="644358363">
                  <w:marLeft w:val="0"/>
                  <w:marRight w:val="0"/>
                  <w:marTop w:val="0"/>
                  <w:marBottom w:val="0"/>
                  <w:divBdr>
                    <w:top w:val="none" w:sz="0" w:space="0" w:color="auto"/>
                    <w:left w:val="none" w:sz="0" w:space="0" w:color="auto"/>
                    <w:bottom w:val="none" w:sz="0" w:space="0" w:color="auto"/>
                    <w:right w:val="none" w:sz="0" w:space="0" w:color="auto"/>
                  </w:divBdr>
                </w:div>
              </w:divsChild>
            </w:div>
            <w:div w:id="837309154">
              <w:marLeft w:val="0"/>
              <w:marRight w:val="0"/>
              <w:marTop w:val="0"/>
              <w:marBottom w:val="0"/>
              <w:divBdr>
                <w:top w:val="none" w:sz="0" w:space="0" w:color="auto"/>
                <w:left w:val="none" w:sz="0" w:space="0" w:color="auto"/>
                <w:bottom w:val="none" w:sz="0" w:space="0" w:color="auto"/>
                <w:right w:val="none" w:sz="0" w:space="0" w:color="auto"/>
              </w:divBdr>
              <w:divsChild>
                <w:div w:id="2069300602">
                  <w:marLeft w:val="0"/>
                  <w:marRight w:val="0"/>
                  <w:marTop w:val="0"/>
                  <w:marBottom w:val="0"/>
                  <w:divBdr>
                    <w:top w:val="none" w:sz="0" w:space="0" w:color="auto"/>
                    <w:left w:val="none" w:sz="0" w:space="0" w:color="auto"/>
                    <w:bottom w:val="none" w:sz="0" w:space="0" w:color="auto"/>
                    <w:right w:val="none" w:sz="0" w:space="0" w:color="auto"/>
                  </w:divBdr>
                </w:div>
              </w:divsChild>
            </w:div>
            <w:div w:id="343240945">
              <w:marLeft w:val="0"/>
              <w:marRight w:val="0"/>
              <w:marTop w:val="0"/>
              <w:marBottom w:val="0"/>
              <w:divBdr>
                <w:top w:val="none" w:sz="0" w:space="0" w:color="auto"/>
                <w:left w:val="none" w:sz="0" w:space="0" w:color="auto"/>
                <w:bottom w:val="none" w:sz="0" w:space="0" w:color="auto"/>
                <w:right w:val="none" w:sz="0" w:space="0" w:color="auto"/>
              </w:divBdr>
              <w:divsChild>
                <w:div w:id="1436439061">
                  <w:marLeft w:val="0"/>
                  <w:marRight w:val="0"/>
                  <w:marTop w:val="0"/>
                  <w:marBottom w:val="0"/>
                  <w:divBdr>
                    <w:top w:val="none" w:sz="0" w:space="0" w:color="auto"/>
                    <w:left w:val="none" w:sz="0" w:space="0" w:color="auto"/>
                    <w:bottom w:val="none" w:sz="0" w:space="0" w:color="auto"/>
                    <w:right w:val="none" w:sz="0" w:space="0" w:color="auto"/>
                  </w:divBdr>
                </w:div>
              </w:divsChild>
            </w:div>
            <w:div w:id="705912788">
              <w:marLeft w:val="0"/>
              <w:marRight w:val="0"/>
              <w:marTop w:val="0"/>
              <w:marBottom w:val="0"/>
              <w:divBdr>
                <w:top w:val="none" w:sz="0" w:space="0" w:color="auto"/>
                <w:left w:val="none" w:sz="0" w:space="0" w:color="auto"/>
                <w:bottom w:val="none" w:sz="0" w:space="0" w:color="auto"/>
                <w:right w:val="none" w:sz="0" w:space="0" w:color="auto"/>
              </w:divBdr>
              <w:divsChild>
                <w:div w:id="177046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68773">
          <w:marLeft w:val="0"/>
          <w:marRight w:val="0"/>
          <w:marTop w:val="0"/>
          <w:marBottom w:val="0"/>
          <w:divBdr>
            <w:top w:val="none" w:sz="0" w:space="0" w:color="auto"/>
            <w:left w:val="none" w:sz="0" w:space="0" w:color="auto"/>
            <w:bottom w:val="none" w:sz="0" w:space="0" w:color="auto"/>
            <w:right w:val="none" w:sz="0" w:space="0" w:color="auto"/>
          </w:divBdr>
          <w:divsChild>
            <w:div w:id="111098690">
              <w:marLeft w:val="0"/>
              <w:marRight w:val="0"/>
              <w:marTop w:val="0"/>
              <w:marBottom w:val="0"/>
              <w:divBdr>
                <w:top w:val="none" w:sz="0" w:space="0" w:color="auto"/>
                <w:left w:val="none" w:sz="0" w:space="0" w:color="auto"/>
                <w:bottom w:val="none" w:sz="0" w:space="0" w:color="auto"/>
                <w:right w:val="none" w:sz="0" w:space="0" w:color="auto"/>
              </w:divBdr>
              <w:divsChild>
                <w:div w:id="1061639881">
                  <w:marLeft w:val="0"/>
                  <w:marRight w:val="0"/>
                  <w:marTop w:val="0"/>
                  <w:marBottom w:val="0"/>
                  <w:divBdr>
                    <w:top w:val="none" w:sz="0" w:space="0" w:color="auto"/>
                    <w:left w:val="none" w:sz="0" w:space="0" w:color="auto"/>
                    <w:bottom w:val="none" w:sz="0" w:space="0" w:color="auto"/>
                    <w:right w:val="none" w:sz="0" w:space="0" w:color="auto"/>
                  </w:divBdr>
                </w:div>
              </w:divsChild>
            </w:div>
            <w:div w:id="32774487">
              <w:marLeft w:val="0"/>
              <w:marRight w:val="0"/>
              <w:marTop w:val="0"/>
              <w:marBottom w:val="0"/>
              <w:divBdr>
                <w:top w:val="none" w:sz="0" w:space="0" w:color="auto"/>
                <w:left w:val="none" w:sz="0" w:space="0" w:color="auto"/>
                <w:bottom w:val="none" w:sz="0" w:space="0" w:color="auto"/>
                <w:right w:val="none" w:sz="0" w:space="0" w:color="auto"/>
              </w:divBdr>
              <w:divsChild>
                <w:div w:id="170787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5834">
          <w:marLeft w:val="0"/>
          <w:marRight w:val="0"/>
          <w:marTop w:val="0"/>
          <w:marBottom w:val="0"/>
          <w:divBdr>
            <w:top w:val="none" w:sz="0" w:space="0" w:color="auto"/>
            <w:left w:val="none" w:sz="0" w:space="0" w:color="auto"/>
            <w:bottom w:val="none" w:sz="0" w:space="0" w:color="auto"/>
            <w:right w:val="none" w:sz="0" w:space="0" w:color="auto"/>
          </w:divBdr>
          <w:divsChild>
            <w:div w:id="888690355">
              <w:marLeft w:val="0"/>
              <w:marRight w:val="0"/>
              <w:marTop w:val="0"/>
              <w:marBottom w:val="0"/>
              <w:divBdr>
                <w:top w:val="none" w:sz="0" w:space="0" w:color="auto"/>
                <w:left w:val="none" w:sz="0" w:space="0" w:color="auto"/>
                <w:bottom w:val="none" w:sz="0" w:space="0" w:color="auto"/>
                <w:right w:val="none" w:sz="0" w:space="0" w:color="auto"/>
              </w:divBdr>
              <w:divsChild>
                <w:div w:id="245504623">
                  <w:marLeft w:val="0"/>
                  <w:marRight w:val="0"/>
                  <w:marTop w:val="0"/>
                  <w:marBottom w:val="0"/>
                  <w:divBdr>
                    <w:top w:val="none" w:sz="0" w:space="0" w:color="auto"/>
                    <w:left w:val="none" w:sz="0" w:space="0" w:color="auto"/>
                    <w:bottom w:val="none" w:sz="0" w:space="0" w:color="auto"/>
                    <w:right w:val="none" w:sz="0" w:space="0" w:color="auto"/>
                  </w:divBdr>
                </w:div>
              </w:divsChild>
            </w:div>
            <w:div w:id="489373484">
              <w:marLeft w:val="0"/>
              <w:marRight w:val="0"/>
              <w:marTop w:val="0"/>
              <w:marBottom w:val="0"/>
              <w:divBdr>
                <w:top w:val="none" w:sz="0" w:space="0" w:color="auto"/>
                <w:left w:val="none" w:sz="0" w:space="0" w:color="auto"/>
                <w:bottom w:val="none" w:sz="0" w:space="0" w:color="auto"/>
                <w:right w:val="none" w:sz="0" w:space="0" w:color="auto"/>
              </w:divBdr>
              <w:divsChild>
                <w:div w:id="538710628">
                  <w:marLeft w:val="0"/>
                  <w:marRight w:val="0"/>
                  <w:marTop w:val="0"/>
                  <w:marBottom w:val="0"/>
                  <w:divBdr>
                    <w:top w:val="none" w:sz="0" w:space="0" w:color="auto"/>
                    <w:left w:val="none" w:sz="0" w:space="0" w:color="auto"/>
                    <w:bottom w:val="none" w:sz="0" w:space="0" w:color="auto"/>
                    <w:right w:val="none" w:sz="0" w:space="0" w:color="auto"/>
                  </w:divBdr>
                </w:div>
              </w:divsChild>
            </w:div>
            <w:div w:id="1180123028">
              <w:marLeft w:val="0"/>
              <w:marRight w:val="0"/>
              <w:marTop w:val="0"/>
              <w:marBottom w:val="0"/>
              <w:divBdr>
                <w:top w:val="none" w:sz="0" w:space="0" w:color="auto"/>
                <w:left w:val="none" w:sz="0" w:space="0" w:color="auto"/>
                <w:bottom w:val="none" w:sz="0" w:space="0" w:color="auto"/>
                <w:right w:val="none" w:sz="0" w:space="0" w:color="auto"/>
              </w:divBdr>
              <w:divsChild>
                <w:div w:id="12434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85707">
          <w:marLeft w:val="0"/>
          <w:marRight w:val="0"/>
          <w:marTop w:val="0"/>
          <w:marBottom w:val="0"/>
          <w:divBdr>
            <w:top w:val="none" w:sz="0" w:space="0" w:color="auto"/>
            <w:left w:val="none" w:sz="0" w:space="0" w:color="auto"/>
            <w:bottom w:val="none" w:sz="0" w:space="0" w:color="auto"/>
            <w:right w:val="none" w:sz="0" w:space="0" w:color="auto"/>
          </w:divBdr>
          <w:divsChild>
            <w:div w:id="847721554">
              <w:marLeft w:val="0"/>
              <w:marRight w:val="0"/>
              <w:marTop w:val="0"/>
              <w:marBottom w:val="0"/>
              <w:divBdr>
                <w:top w:val="none" w:sz="0" w:space="0" w:color="auto"/>
                <w:left w:val="none" w:sz="0" w:space="0" w:color="auto"/>
                <w:bottom w:val="none" w:sz="0" w:space="0" w:color="auto"/>
                <w:right w:val="none" w:sz="0" w:space="0" w:color="auto"/>
              </w:divBdr>
              <w:divsChild>
                <w:div w:id="530340992">
                  <w:marLeft w:val="0"/>
                  <w:marRight w:val="0"/>
                  <w:marTop w:val="0"/>
                  <w:marBottom w:val="0"/>
                  <w:divBdr>
                    <w:top w:val="none" w:sz="0" w:space="0" w:color="auto"/>
                    <w:left w:val="none" w:sz="0" w:space="0" w:color="auto"/>
                    <w:bottom w:val="none" w:sz="0" w:space="0" w:color="auto"/>
                    <w:right w:val="none" w:sz="0" w:space="0" w:color="auto"/>
                  </w:divBdr>
                </w:div>
              </w:divsChild>
            </w:div>
            <w:div w:id="233667090">
              <w:marLeft w:val="0"/>
              <w:marRight w:val="0"/>
              <w:marTop w:val="0"/>
              <w:marBottom w:val="0"/>
              <w:divBdr>
                <w:top w:val="none" w:sz="0" w:space="0" w:color="auto"/>
                <w:left w:val="none" w:sz="0" w:space="0" w:color="auto"/>
                <w:bottom w:val="none" w:sz="0" w:space="0" w:color="auto"/>
                <w:right w:val="none" w:sz="0" w:space="0" w:color="auto"/>
              </w:divBdr>
              <w:divsChild>
                <w:div w:id="134008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375425">
      <w:bodyDiv w:val="1"/>
      <w:marLeft w:val="0"/>
      <w:marRight w:val="0"/>
      <w:marTop w:val="0"/>
      <w:marBottom w:val="0"/>
      <w:divBdr>
        <w:top w:val="none" w:sz="0" w:space="0" w:color="auto"/>
        <w:left w:val="none" w:sz="0" w:space="0" w:color="auto"/>
        <w:bottom w:val="none" w:sz="0" w:space="0" w:color="auto"/>
        <w:right w:val="none" w:sz="0" w:space="0" w:color="auto"/>
      </w:divBdr>
      <w:divsChild>
        <w:div w:id="1956711393">
          <w:marLeft w:val="0"/>
          <w:marRight w:val="0"/>
          <w:marTop w:val="0"/>
          <w:marBottom w:val="0"/>
          <w:divBdr>
            <w:top w:val="none" w:sz="0" w:space="0" w:color="auto"/>
            <w:left w:val="none" w:sz="0" w:space="0" w:color="auto"/>
            <w:bottom w:val="none" w:sz="0" w:space="0" w:color="auto"/>
            <w:right w:val="none" w:sz="0" w:space="0" w:color="auto"/>
          </w:divBdr>
          <w:divsChild>
            <w:div w:id="1943151113">
              <w:marLeft w:val="0"/>
              <w:marRight w:val="0"/>
              <w:marTop w:val="0"/>
              <w:marBottom w:val="0"/>
              <w:divBdr>
                <w:top w:val="none" w:sz="0" w:space="0" w:color="auto"/>
                <w:left w:val="none" w:sz="0" w:space="0" w:color="auto"/>
                <w:bottom w:val="none" w:sz="0" w:space="0" w:color="auto"/>
                <w:right w:val="none" w:sz="0" w:space="0" w:color="auto"/>
              </w:divBdr>
              <w:divsChild>
                <w:div w:id="1329944465">
                  <w:marLeft w:val="0"/>
                  <w:marRight w:val="0"/>
                  <w:marTop w:val="0"/>
                  <w:marBottom w:val="0"/>
                  <w:divBdr>
                    <w:top w:val="none" w:sz="0" w:space="0" w:color="auto"/>
                    <w:left w:val="none" w:sz="0" w:space="0" w:color="auto"/>
                    <w:bottom w:val="none" w:sz="0" w:space="0" w:color="auto"/>
                    <w:right w:val="none" w:sz="0" w:space="0" w:color="auto"/>
                  </w:divBdr>
                </w:div>
              </w:divsChild>
            </w:div>
            <w:div w:id="1920286741">
              <w:marLeft w:val="0"/>
              <w:marRight w:val="0"/>
              <w:marTop w:val="0"/>
              <w:marBottom w:val="0"/>
              <w:divBdr>
                <w:top w:val="none" w:sz="0" w:space="0" w:color="auto"/>
                <w:left w:val="none" w:sz="0" w:space="0" w:color="auto"/>
                <w:bottom w:val="none" w:sz="0" w:space="0" w:color="auto"/>
                <w:right w:val="none" w:sz="0" w:space="0" w:color="auto"/>
              </w:divBdr>
              <w:divsChild>
                <w:div w:id="1409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332">
          <w:marLeft w:val="0"/>
          <w:marRight w:val="0"/>
          <w:marTop w:val="0"/>
          <w:marBottom w:val="0"/>
          <w:divBdr>
            <w:top w:val="none" w:sz="0" w:space="0" w:color="auto"/>
            <w:left w:val="none" w:sz="0" w:space="0" w:color="auto"/>
            <w:bottom w:val="none" w:sz="0" w:space="0" w:color="auto"/>
            <w:right w:val="none" w:sz="0" w:space="0" w:color="auto"/>
          </w:divBdr>
          <w:divsChild>
            <w:div w:id="1706175965">
              <w:marLeft w:val="0"/>
              <w:marRight w:val="0"/>
              <w:marTop w:val="0"/>
              <w:marBottom w:val="0"/>
              <w:divBdr>
                <w:top w:val="none" w:sz="0" w:space="0" w:color="auto"/>
                <w:left w:val="none" w:sz="0" w:space="0" w:color="auto"/>
                <w:bottom w:val="none" w:sz="0" w:space="0" w:color="auto"/>
                <w:right w:val="none" w:sz="0" w:space="0" w:color="auto"/>
              </w:divBdr>
              <w:divsChild>
                <w:div w:id="1091245664">
                  <w:marLeft w:val="0"/>
                  <w:marRight w:val="0"/>
                  <w:marTop w:val="0"/>
                  <w:marBottom w:val="0"/>
                  <w:divBdr>
                    <w:top w:val="none" w:sz="0" w:space="0" w:color="auto"/>
                    <w:left w:val="none" w:sz="0" w:space="0" w:color="auto"/>
                    <w:bottom w:val="none" w:sz="0" w:space="0" w:color="auto"/>
                    <w:right w:val="none" w:sz="0" w:space="0" w:color="auto"/>
                  </w:divBdr>
                </w:div>
              </w:divsChild>
            </w:div>
            <w:div w:id="1738553043">
              <w:marLeft w:val="0"/>
              <w:marRight w:val="0"/>
              <w:marTop w:val="0"/>
              <w:marBottom w:val="0"/>
              <w:divBdr>
                <w:top w:val="none" w:sz="0" w:space="0" w:color="auto"/>
                <w:left w:val="none" w:sz="0" w:space="0" w:color="auto"/>
                <w:bottom w:val="none" w:sz="0" w:space="0" w:color="auto"/>
                <w:right w:val="none" w:sz="0" w:space="0" w:color="auto"/>
              </w:divBdr>
              <w:divsChild>
                <w:div w:id="1508472986">
                  <w:marLeft w:val="0"/>
                  <w:marRight w:val="0"/>
                  <w:marTop w:val="0"/>
                  <w:marBottom w:val="0"/>
                  <w:divBdr>
                    <w:top w:val="none" w:sz="0" w:space="0" w:color="auto"/>
                    <w:left w:val="none" w:sz="0" w:space="0" w:color="auto"/>
                    <w:bottom w:val="none" w:sz="0" w:space="0" w:color="auto"/>
                    <w:right w:val="none" w:sz="0" w:space="0" w:color="auto"/>
                  </w:divBdr>
                </w:div>
              </w:divsChild>
            </w:div>
            <w:div w:id="276178950">
              <w:marLeft w:val="0"/>
              <w:marRight w:val="0"/>
              <w:marTop w:val="0"/>
              <w:marBottom w:val="0"/>
              <w:divBdr>
                <w:top w:val="none" w:sz="0" w:space="0" w:color="auto"/>
                <w:left w:val="none" w:sz="0" w:space="0" w:color="auto"/>
                <w:bottom w:val="none" w:sz="0" w:space="0" w:color="auto"/>
                <w:right w:val="none" w:sz="0" w:space="0" w:color="auto"/>
              </w:divBdr>
              <w:divsChild>
                <w:div w:id="14977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98773">
          <w:marLeft w:val="0"/>
          <w:marRight w:val="0"/>
          <w:marTop w:val="0"/>
          <w:marBottom w:val="0"/>
          <w:divBdr>
            <w:top w:val="none" w:sz="0" w:space="0" w:color="auto"/>
            <w:left w:val="none" w:sz="0" w:space="0" w:color="auto"/>
            <w:bottom w:val="none" w:sz="0" w:space="0" w:color="auto"/>
            <w:right w:val="none" w:sz="0" w:space="0" w:color="auto"/>
          </w:divBdr>
          <w:divsChild>
            <w:div w:id="588003471">
              <w:marLeft w:val="0"/>
              <w:marRight w:val="0"/>
              <w:marTop w:val="0"/>
              <w:marBottom w:val="0"/>
              <w:divBdr>
                <w:top w:val="none" w:sz="0" w:space="0" w:color="auto"/>
                <w:left w:val="none" w:sz="0" w:space="0" w:color="auto"/>
                <w:bottom w:val="none" w:sz="0" w:space="0" w:color="auto"/>
                <w:right w:val="none" w:sz="0" w:space="0" w:color="auto"/>
              </w:divBdr>
              <w:divsChild>
                <w:div w:id="2104498162">
                  <w:marLeft w:val="0"/>
                  <w:marRight w:val="0"/>
                  <w:marTop w:val="0"/>
                  <w:marBottom w:val="0"/>
                  <w:divBdr>
                    <w:top w:val="none" w:sz="0" w:space="0" w:color="auto"/>
                    <w:left w:val="none" w:sz="0" w:space="0" w:color="auto"/>
                    <w:bottom w:val="none" w:sz="0" w:space="0" w:color="auto"/>
                    <w:right w:val="none" w:sz="0" w:space="0" w:color="auto"/>
                  </w:divBdr>
                </w:div>
              </w:divsChild>
            </w:div>
            <w:div w:id="1743093542">
              <w:marLeft w:val="0"/>
              <w:marRight w:val="0"/>
              <w:marTop w:val="0"/>
              <w:marBottom w:val="0"/>
              <w:divBdr>
                <w:top w:val="none" w:sz="0" w:space="0" w:color="auto"/>
                <w:left w:val="none" w:sz="0" w:space="0" w:color="auto"/>
                <w:bottom w:val="none" w:sz="0" w:space="0" w:color="auto"/>
                <w:right w:val="none" w:sz="0" w:space="0" w:color="auto"/>
              </w:divBdr>
              <w:divsChild>
                <w:div w:id="746339945">
                  <w:marLeft w:val="0"/>
                  <w:marRight w:val="0"/>
                  <w:marTop w:val="0"/>
                  <w:marBottom w:val="0"/>
                  <w:divBdr>
                    <w:top w:val="none" w:sz="0" w:space="0" w:color="auto"/>
                    <w:left w:val="none" w:sz="0" w:space="0" w:color="auto"/>
                    <w:bottom w:val="none" w:sz="0" w:space="0" w:color="auto"/>
                    <w:right w:val="none" w:sz="0" w:space="0" w:color="auto"/>
                  </w:divBdr>
                </w:div>
              </w:divsChild>
            </w:div>
            <w:div w:id="2114812996">
              <w:marLeft w:val="0"/>
              <w:marRight w:val="0"/>
              <w:marTop w:val="0"/>
              <w:marBottom w:val="0"/>
              <w:divBdr>
                <w:top w:val="none" w:sz="0" w:space="0" w:color="auto"/>
                <w:left w:val="none" w:sz="0" w:space="0" w:color="auto"/>
                <w:bottom w:val="none" w:sz="0" w:space="0" w:color="auto"/>
                <w:right w:val="none" w:sz="0" w:space="0" w:color="auto"/>
              </w:divBdr>
              <w:divsChild>
                <w:div w:id="2544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2894">
          <w:marLeft w:val="0"/>
          <w:marRight w:val="0"/>
          <w:marTop w:val="0"/>
          <w:marBottom w:val="0"/>
          <w:divBdr>
            <w:top w:val="none" w:sz="0" w:space="0" w:color="auto"/>
            <w:left w:val="none" w:sz="0" w:space="0" w:color="auto"/>
            <w:bottom w:val="none" w:sz="0" w:space="0" w:color="auto"/>
            <w:right w:val="none" w:sz="0" w:space="0" w:color="auto"/>
          </w:divBdr>
          <w:divsChild>
            <w:div w:id="1123502516">
              <w:marLeft w:val="0"/>
              <w:marRight w:val="0"/>
              <w:marTop w:val="0"/>
              <w:marBottom w:val="0"/>
              <w:divBdr>
                <w:top w:val="none" w:sz="0" w:space="0" w:color="auto"/>
                <w:left w:val="none" w:sz="0" w:space="0" w:color="auto"/>
                <w:bottom w:val="none" w:sz="0" w:space="0" w:color="auto"/>
                <w:right w:val="none" w:sz="0" w:space="0" w:color="auto"/>
              </w:divBdr>
              <w:divsChild>
                <w:div w:id="1434983324">
                  <w:marLeft w:val="0"/>
                  <w:marRight w:val="0"/>
                  <w:marTop w:val="0"/>
                  <w:marBottom w:val="0"/>
                  <w:divBdr>
                    <w:top w:val="none" w:sz="0" w:space="0" w:color="auto"/>
                    <w:left w:val="none" w:sz="0" w:space="0" w:color="auto"/>
                    <w:bottom w:val="none" w:sz="0" w:space="0" w:color="auto"/>
                    <w:right w:val="none" w:sz="0" w:space="0" w:color="auto"/>
                  </w:divBdr>
                </w:div>
              </w:divsChild>
            </w:div>
            <w:div w:id="1257443595">
              <w:marLeft w:val="0"/>
              <w:marRight w:val="0"/>
              <w:marTop w:val="0"/>
              <w:marBottom w:val="0"/>
              <w:divBdr>
                <w:top w:val="none" w:sz="0" w:space="0" w:color="auto"/>
                <w:left w:val="none" w:sz="0" w:space="0" w:color="auto"/>
                <w:bottom w:val="none" w:sz="0" w:space="0" w:color="auto"/>
                <w:right w:val="none" w:sz="0" w:space="0" w:color="auto"/>
              </w:divBdr>
              <w:divsChild>
                <w:div w:id="419449009">
                  <w:marLeft w:val="0"/>
                  <w:marRight w:val="0"/>
                  <w:marTop w:val="0"/>
                  <w:marBottom w:val="0"/>
                  <w:divBdr>
                    <w:top w:val="none" w:sz="0" w:space="0" w:color="auto"/>
                    <w:left w:val="none" w:sz="0" w:space="0" w:color="auto"/>
                    <w:bottom w:val="none" w:sz="0" w:space="0" w:color="auto"/>
                    <w:right w:val="none" w:sz="0" w:space="0" w:color="auto"/>
                  </w:divBdr>
                </w:div>
              </w:divsChild>
            </w:div>
            <w:div w:id="847865644">
              <w:marLeft w:val="0"/>
              <w:marRight w:val="0"/>
              <w:marTop w:val="0"/>
              <w:marBottom w:val="0"/>
              <w:divBdr>
                <w:top w:val="none" w:sz="0" w:space="0" w:color="auto"/>
                <w:left w:val="none" w:sz="0" w:space="0" w:color="auto"/>
                <w:bottom w:val="none" w:sz="0" w:space="0" w:color="auto"/>
                <w:right w:val="none" w:sz="0" w:space="0" w:color="auto"/>
              </w:divBdr>
              <w:divsChild>
                <w:div w:id="188097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00052">
          <w:marLeft w:val="0"/>
          <w:marRight w:val="0"/>
          <w:marTop w:val="0"/>
          <w:marBottom w:val="0"/>
          <w:divBdr>
            <w:top w:val="none" w:sz="0" w:space="0" w:color="auto"/>
            <w:left w:val="none" w:sz="0" w:space="0" w:color="auto"/>
            <w:bottom w:val="none" w:sz="0" w:space="0" w:color="auto"/>
            <w:right w:val="none" w:sz="0" w:space="0" w:color="auto"/>
          </w:divBdr>
          <w:divsChild>
            <w:div w:id="2068913791">
              <w:marLeft w:val="0"/>
              <w:marRight w:val="0"/>
              <w:marTop w:val="0"/>
              <w:marBottom w:val="0"/>
              <w:divBdr>
                <w:top w:val="none" w:sz="0" w:space="0" w:color="auto"/>
                <w:left w:val="none" w:sz="0" w:space="0" w:color="auto"/>
                <w:bottom w:val="none" w:sz="0" w:space="0" w:color="auto"/>
                <w:right w:val="none" w:sz="0" w:space="0" w:color="auto"/>
              </w:divBdr>
              <w:divsChild>
                <w:div w:id="1646542228">
                  <w:marLeft w:val="0"/>
                  <w:marRight w:val="0"/>
                  <w:marTop w:val="0"/>
                  <w:marBottom w:val="0"/>
                  <w:divBdr>
                    <w:top w:val="none" w:sz="0" w:space="0" w:color="auto"/>
                    <w:left w:val="none" w:sz="0" w:space="0" w:color="auto"/>
                    <w:bottom w:val="none" w:sz="0" w:space="0" w:color="auto"/>
                    <w:right w:val="none" w:sz="0" w:space="0" w:color="auto"/>
                  </w:divBdr>
                </w:div>
              </w:divsChild>
            </w:div>
            <w:div w:id="2075466272">
              <w:marLeft w:val="0"/>
              <w:marRight w:val="0"/>
              <w:marTop w:val="0"/>
              <w:marBottom w:val="0"/>
              <w:divBdr>
                <w:top w:val="none" w:sz="0" w:space="0" w:color="auto"/>
                <w:left w:val="none" w:sz="0" w:space="0" w:color="auto"/>
                <w:bottom w:val="none" w:sz="0" w:space="0" w:color="auto"/>
                <w:right w:val="none" w:sz="0" w:space="0" w:color="auto"/>
              </w:divBdr>
              <w:divsChild>
                <w:div w:id="974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7642">
          <w:marLeft w:val="0"/>
          <w:marRight w:val="0"/>
          <w:marTop w:val="0"/>
          <w:marBottom w:val="0"/>
          <w:divBdr>
            <w:top w:val="none" w:sz="0" w:space="0" w:color="auto"/>
            <w:left w:val="none" w:sz="0" w:space="0" w:color="auto"/>
            <w:bottom w:val="none" w:sz="0" w:space="0" w:color="auto"/>
            <w:right w:val="none" w:sz="0" w:space="0" w:color="auto"/>
          </w:divBdr>
          <w:divsChild>
            <w:div w:id="653030281">
              <w:marLeft w:val="0"/>
              <w:marRight w:val="0"/>
              <w:marTop w:val="0"/>
              <w:marBottom w:val="0"/>
              <w:divBdr>
                <w:top w:val="none" w:sz="0" w:space="0" w:color="auto"/>
                <w:left w:val="none" w:sz="0" w:space="0" w:color="auto"/>
                <w:bottom w:val="none" w:sz="0" w:space="0" w:color="auto"/>
                <w:right w:val="none" w:sz="0" w:space="0" w:color="auto"/>
              </w:divBdr>
              <w:divsChild>
                <w:div w:id="1944222002">
                  <w:marLeft w:val="0"/>
                  <w:marRight w:val="0"/>
                  <w:marTop w:val="0"/>
                  <w:marBottom w:val="0"/>
                  <w:divBdr>
                    <w:top w:val="none" w:sz="0" w:space="0" w:color="auto"/>
                    <w:left w:val="none" w:sz="0" w:space="0" w:color="auto"/>
                    <w:bottom w:val="none" w:sz="0" w:space="0" w:color="auto"/>
                    <w:right w:val="none" w:sz="0" w:space="0" w:color="auto"/>
                  </w:divBdr>
                </w:div>
              </w:divsChild>
            </w:div>
            <w:div w:id="1946617585">
              <w:marLeft w:val="0"/>
              <w:marRight w:val="0"/>
              <w:marTop w:val="0"/>
              <w:marBottom w:val="0"/>
              <w:divBdr>
                <w:top w:val="none" w:sz="0" w:space="0" w:color="auto"/>
                <w:left w:val="none" w:sz="0" w:space="0" w:color="auto"/>
                <w:bottom w:val="none" w:sz="0" w:space="0" w:color="auto"/>
                <w:right w:val="none" w:sz="0" w:space="0" w:color="auto"/>
              </w:divBdr>
              <w:divsChild>
                <w:div w:id="419134949">
                  <w:marLeft w:val="0"/>
                  <w:marRight w:val="0"/>
                  <w:marTop w:val="0"/>
                  <w:marBottom w:val="0"/>
                  <w:divBdr>
                    <w:top w:val="none" w:sz="0" w:space="0" w:color="auto"/>
                    <w:left w:val="none" w:sz="0" w:space="0" w:color="auto"/>
                    <w:bottom w:val="none" w:sz="0" w:space="0" w:color="auto"/>
                    <w:right w:val="none" w:sz="0" w:space="0" w:color="auto"/>
                  </w:divBdr>
                </w:div>
              </w:divsChild>
            </w:div>
            <w:div w:id="1511023456">
              <w:marLeft w:val="0"/>
              <w:marRight w:val="0"/>
              <w:marTop w:val="0"/>
              <w:marBottom w:val="0"/>
              <w:divBdr>
                <w:top w:val="none" w:sz="0" w:space="0" w:color="auto"/>
                <w:left w:val="none" w:sz="0" w:space="0" w:color="auto"/>
                <w:bottom w:val="none" w:sz="0" w:space="0" w:color="auto"/>
                <w:right w:val="none" w:sz="0" w:space="0" w:color="auto"/>
              </w:divBdr>
              <w:divsChild>
                <w:div w:id="147937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480062">
          <w:marLeft w:val="0"/>
          <w:marRight w:val="0"/>
          <w:marTop w:val="0"/>
          <w:marBottom w:val="0"/>
          <w:divBdr>
            <w:top w:val="none" w:sz="0" w:space="0" w:color="auto"/>
            <w:left w:val="none" w:sz="0" w:space="0" w:color="auto"/>
            <w:bottom w:val="none" w:sz="0" w:space="0" w:color="auto"/>
            <w:right w:val="none" w:sz="0" w:space="0" w:color="auto"/>
          </w:divBdr>
          <w:divsChild>
            <w:div w:id="999701591">
              <w:marLeft w:val="0"/>
              <w:marRight w:val="0"/>
              <w:marTop w:val="0"/>
              <w:marBottom w:val="0"/>
              <w:divBdr>
                <w:top w:val="none" w:sz="0" w:space="0" w:color="auto"/>
                <w:left w:val="none" w:sz="0" w:space="0" w:color="auto"/>
                <w:bottom w:val="none" w:sz="0" w:space="0" w:color="auto"/>
                <w:right w:val="none" w:sz="0" w:space="0" w:color="auto"/>
              </w:divBdr>
              <w:divsChild>
                <w:div w:id="2083017822">
                  <w:marLeft w:val="0"/>
                  <w:marRight w:val="0"/>
                  <w:marTop w:val="0"/>
                  <w:marBottom w:val="0"/>
                  <w:divBdr>
                    <w:top w:val="none" w:sz="0" w:space="0" w:color="auto"/>
                    <w:left w:val="none" w:sz="0" w:space="0" w:color="auto"/>
                    <w:bottom w:val="none" w:sz="0" w:space="0" w:color="auto"/>
                    <w:right w:val="none" w:sz="0" w:space="0" w:color="auto"/>
                  </w:divBdr>
                </w:div>
              </w:divsChild>
            </w:div>
            <w:div w:id="485511216">
              <w:marLeft w:val="0"/>
              <w:marRight w:val="0"/>
              <w:marTop w:val="0"/>
              <w:marBottom w:val="0"/>
              <w:divBdr>
                <w:top w:val="none" w:sz="0" w:space="0" w:color="auto"/>
                <w:left w:val="none" w:sz="0" w:space="0" w:color="auto"/>
                <w:bottom w:val="none" w:sz="0" w:space="0" w:color="auto"/>
                <w:right w:val="none" w:sz="0" w:space="0" w:color="auto"/>
              </w:divBdr>
              <w:divsChild>
                <w:div w:id="1632710083">
                  <w:marLeft w:val="0"/>
                  <w:marRight w:val="0"/>
                  <w:marTop w:val="0"/>
                  <w:marBottom w:val="0"/>
                  <w:divBdr>
                    <w:top w:val="none" w:sz="0" w:space="0" w:color="auto"/>
                    <w:left w:val="none" w:sz="0" w:space="0" w:color="auto"/>
                    <w:bottom w:val="none" w:sz="0" w:space="0" w:color="auto"/>
                    <w:right w:val="none" w:sz="0" w:space="0" w:color="auto"/>
                  </w:divBdr>
                </w:div>
              </w:divsChild>
            </w:div>
            <w:div w:id="380323858">
              <w:marLeft w:val="0"/>
              <w:marRight w:val="0"/>
              <w:marTop w:val="0"/>
              <w:marBottom w:val="0"/>
              <w:divBdr>
                <w:top w:val="none" w:sz="0" w:space="0" w:color="auto"/>
                <w:left w:val="none" w:sz="0" w:space="0" w:color="auto"/>
                <w:bottom w:val="none" w:sz="0" w:space="0" w:color="auto"/>
                <w:right w:val="none" w:sz="0" w:space="0" w:color="auto"/>
              </w:divBdr>
              <w:divsChild>
                <w:div w:id="140379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18531">
          <w:marLeft w:val="0"/>
          <w:marRight w:val="0"/>
          <w:marTop w:val="0"/>
          <w:marBottom w:val="0"/>
          <w:divBdr>
            <w:top w:val="none" w:sz="0" w:space="0" w:color="auto"/>
            <w:left w:val="none" w:sz="0" w:space="0" w:color="auto"/>
            <w:bottom w:val="none" w:sz="0" w:space="0" w:color="auto"/>
            <w:right w:val="none" w:sz="0" w:space="0" w:color="auto"/>
          </w:divBdr>
          <w:divsChild>
            <w:div w:id="751002882">
              <w:marLeft w:val="0"/>
              <w:marRight w:val="0"/>
              <w:marTop w:val="0"/>
              <w:marBottom w:val="0"/>
              <w:divBdr>
                <w:top w:val="none" w:sz="0" w:space="0" w:color="auto"/>
                <w:left w:val="none" w:sz="0" w:space="0" w:color="auto"/>
                <w:bottom w:val="none" w:sz="0" w:space="0" w:color="auto"/>
                <w:right w:val="none" w:sz="0" w:space="0" w:color="auto"/>
              </w:divBdr>
              <w:divsChild>
                <w:div w:id="1718821791">
                  <w:marLeft w:val="0"/>
                  <w:marRight w:val="0"/>
                  <w:marTop w:val="0"/>
                  <w:marBottom w:val="0"/>
                  <w:divBdr>
                    <w:top w:val="none" w:sz="0" w:space="0" w:color="auto"/>
                    <w:left w:val="none" w:sz="0" w:space="0" w:color="auto"/>
                    <w:bottom w:val="none" w:sz="0" w:space="0" w:color="auto"/>
                    <w:right w:val="none" w:sz="0" w:space="0" w:color="auto"/>
                  </w:divBdr>
                </w:div>
              </w:divsChild>
            </w:div>
            <w:div w:id="1994404553">
              <w:marLeft w:val="0"/>
              <w:marRight w:val="0"/>
              <w:marTop w:val="0"/>
              <w:marBottom w:val="0"/>
              <w:divBdr>
                <w:top w:val="none" w:sz="0" w:space="0" w:color="auto"/>
                <w:left w:val="none" w:sz="0" w:space="0" w:color="auto"/>
                <w:bottom w:val="none" w:sz="0" w:space="0" w:color="auto"/>
                <w:right w:val="none" w:sz="0" w:space="0" w:color="auto"/>
              </w:divBdr>
              <w:divsChild>
                <w:div w:id="1374963033">
                  <w:marLeft w:val="0"/>
                  <w:marRight w:val="0"/>
                  <w:marTop w:val="0"/>
                  <w:marBottom w:val="0"/>
                  <w:divBdr>
                    <w:top w:val="none" w:sz="0" w:space="0" w:color="auto"/>
                    <w:left w:val="none" w:sz="0" w:space="0" w:color="auto"/>
                    <w:bottom w:val="none" w:sz="0" w:space="0" w:color="auto"/>
                    <w:right w:val="none" w:sz="0" w:space="0" w:color="auto"/>
                  </w:divBdr>
                </w:div>
              </w:divsChild>
            </w:div>
            <w:div w:id="621771004">
              <w:marLeft w:val="0"/>
              <w:marRight w:val="0"/>
              <w:marTop w:val="0"/>
              <w:marBottom w:val="0"/>
              <w:divBdr>
                <w:top w:val="none" w:sz="0" w:space="0" w:color="auto"/>
                <w:left w:val="none" w:sz="0" w:space="0" w:color="auto"/>
                <w:bottom w:val="none" w:sz="0" w:space="0" w:color="auto"/>
                <w:right w:val="none" w:sz="0" w:space="0" w:color="auto"/>
              </w:divBdr>
              <w:divsChild>
                <w:div w:id="1488519572">
                  <w:marLeft w:val="0"/>
                  <w:marRight w:val="0"/>
                  <w:marTop w:val="0"/>
                  <w:marBottom w:val="0"/>
                  <w:divBdr>
                    <w:top w:val="none" w:sz="0" w:space="0" w:color="auto"/>
                    <w:left w:val="none" w:sz="0" w:space="0" w:color="auto"/>
                    <w:bottom w:val="none" w:sz="0" w:space="0" w:color="auto"/>
                    <w:right w:val="none" w:sz="0" w:space="0" w:color="auto"/>
                  </w:divBdr>
                </w:div>
              </w:divsChild>
            </w:div>
            <w:div w:id="1969160959">
              <w:marLeft w:val="0"/>
              <w:marRight w:val="0"/>
              <w:marTop w:val="0"/>
              <w:marBottom w:val="0"/>
              <w:divBdr>
                <w:top w:val="none" w:sz="0" w:space="0" w:color="auto"/>
                <w:left w:val="none" w:sz="0" w:space="0" w:color="auto"/>
                <w:bottom w:val="none" w:sz="0" w:space="0" w:color="auto"/>
                <w:right w:val="none" w:sz="0" w:space="0" w:color="auto"/>
              </w:divBdr>
              <w:divsChild>
                <w:div w:id="42758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35919">
          <w:marLeft w:val="0"/>
          <w:marRight w:val="0"/>
          <w:marTop w:val="0"/>
          <w:marBottom w:val="0"/>
          <w:divBdr>
            <w:top w:val="none" w:sz="0" w:space="0" w:color="auto"/>
            <w:left w:val="none" w:sz="0" w:space="0" w:color="auto"/>
            <w:bottom w:val="none" w:sz="0" w:space="0" w:color="auto"/>
            <w:right w:val="none" w:sz="0" w:space="0" w:color="auto"/>
          </w:divBdr>
          <w:divsChild>
            <w:div w:id="814953256">
              <w:marLeft w:val="0"/>
              <w:marRight w:val="0"/>
              <w:marTop w:val="0"/>
              <w:marBottom w:val="0"/>
              <w:divBdr>
                <w:top w:val="none" w:sz="0" w:space="0" w:color="auto"/>
                <w:left w:val="none" w:sz="0" w:space="0" w:color="auto"/>
                <w:bottom w:val="none" w:sz="0" w:space="0" w:color="auto"/>
                <w:right w:val="none" w:sz="0" w:space="0" w:color="auto"/>
              </w:divBdr>
              <w:divsChild>
                <w:div w:id="1840004475">
                  <w:marLeft w:val="0"/>
                  <w:marRight w:val="0"/>
                  <w:marTop w:val="0"/>
                  <w:marBottom w:val="0"/>
                  <w:divBdr>
                    <w:top w:val="none" w:sz="0" w:space="0" w:color="auto"/>
                    <w:left w:val="none" w:sz="0" w:space="0" w:color="auto"/>
                    <w:bottom w:val="none" w:sz="0" w:space="0" w:color="auto"/>
                    <w:right w:val="none" w:sz="0" w:space="0" w:color="auto"/>
                  </w:divBdr>
                </w:div>
              </w:divsChild>
            </w:div>
            <w:div w:id="825323159">
              <w:marLeft w:val="0"/>
              <w:marRight w:val="0"/>
              <w:marTop w:val="0"/>
              <w:marBottom w:val="0"/>
              <w:divBdr>
                <w:top w:val="none" w:sz="0" w:space="0" w:color="auto"/>
                <w:left w:val="none" w:sz="0" w:space="0" w:color="auto"/>
                <w:bottom w:val="none" w:sz="0" w:space="0" w:color="auto"/>
                <w:right w:val="none" w:sz="0" w:space="0" w:color="auto"/>
              </w:divBdr>
              <w:divsChild>
                <w:div w:id="78269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356518">
          <w:marLeft w:val="0"/>
          <w:marRight w:val="0"/>
          <w:marTop w:val="0"/>
          <w:marBottom w:val="0"/>
          <w:divBdr>
            <w:top w:val="none" w:sz="0" w:space="0" w:color="auto"/>
            <w:left w:val="none" w:sz="0" w:space="0" w:color="auto"/>
            <w:bottom w:val="none" w:sz="0" w:space="0" w:color="auto"/>
            <w:right w:val="none" w:sz="0" w:space="0" w:color="auto"/>
          </w:divBdr>
          <w:divsChild>
            <w:div w:id="1977564881">
              <w:marLeft w:val="0"/>
              <w:marRight w:val="0"/>
              <w:marTop w:val="0"/>
              <w:marBottom w:val="0"/>
              <w:divBdr>
                <w:top w:val="none" w:sz="0" w:space="0" w:color="auto"/>
                <w:left w:val="none" w:sz="0" w:space="0" w:color="auto"/>
                <w:bottom w:val="none" w:sz="0" w:space="0" w:color="auto"/>
                <w:right w:val="none" w:sz="0" w:space="0" w:color="auto"/>
              </w:divBdr>
              <w:divsChild>
                <w:div w:id="798455689">
                  <w:marLeft w:val="0"/>
                  <w:marRight w:val="0"/>
                  <w:marTop w:val="0"/>
                  <w:marBottom w:val="0"/>
                  <w:divBdr>
                    <w:top w:val="none" w:sz="0" w:space="0" w:color="auto"/>
                    <w:left w:val="none" w:sz="0" w:space="0" w:color="auto"/>
                    <w:bottom w:val="none" w:sz="0" w:space="0" w:color="auto"/>
                    <w:right w:val="none" w:sz="0" w:space="0" w:color="auto"/>
                  </w:divBdr>
                </w:div>
              </w:divsChild>
            </w:div>
            <w:div w:id="392851883">
              <w:marLeft w:val="0"/>
              <w:marRight w:val="0"/>
              <w:marTop w:val="0"/>
              <w:marBottom w:val="0"/>
              <w:divBdr>
                <w:top w:val="none" w:sz="0" w:space="0" w:color="auto"/>
                <w:left w:val="none" w:sz="0" w:space="0" w:color="auto"/>
                <w:bottom w:val="none" w:sz="0" w:space="0" w:color="auto"/>
                <w:right w:val="none" w:sz="0" w:space="0" w:color="auto"/>
              </w:divBdr>
              <w:divsChild>
                <w:div w:id="1785345025">
                  <w:marLeft w:val="0"/>
                  <w:marRight w:val="0"/>
                  <w:marTop w:val="0"/>
                  <w:marBottom w:val="0"/>
                  <w:divBdr>
                    <w:top w:val="none" w:sz="0" w:space="0" w:color="auto"/>
                    <w:left w:val="none" w:sz="0" w:space="0" w:color="auto"/>
                    <w:bottom w:val="none" w:sz="0" w:space="0" w:color="auto"/>
                    <w:right w:val="none" w:sz="0" w:space="0" w:color="auto"/>
                  </w:divBdr>
                </w:div>
              </w:divsChild>
            </w:div>
            <w:div w:id="1213930511">
              <w:marLeft w:val="0"/>
              <w:marRight w:val="0"/>
              <w:marTop w:val="0"/>
              <w:marBottom w:val="0"/>
              <w:divBdr>
                <w:top w:val="none" w:sz="0" w:space="0" w:color="auto"/>
                <w:left w:val="none" w:sz="0" w:space="0" w:color="auto"/>
                <w:bottom w:val="none" w:sz="0" w:space="0" w:color="auto"/>
                <w:right w:val="none" w:sz="0" w:space="0" w:color="auto"/>
              </w:divBdr>
              <w:divsChild>
                <w:div w:id="133976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22235">
          <w:marLeft w:val="0"/>
          <w:marRight w:val="0"/>
          <w:marTop w:val="0"/>
          <w:marBottom w:val="0"/>
          <w:divBdr>
            <w:top w:val="none" w:sz="0" w:space="0" w:color="auto"/>
            <w:left w:val="none" w:sz="0" w:space="0" w:color="auto"/>
            <w:bottom w:val="none" w:sz="0" w:space="0" w:color="auto"/>
            <w:right w:val="none" w:sz="0" w:space="0" w:color="auto"/>
          </w:divBdr>
          <w:divsChild>
            <w:div w:id="42025346">
              <w:marLeft w:val="0"/>
              <w:marRight w:val="0"/>
              <w:marTop w:val="0"/>
              <w:marBottom w:val="0"/>
              <w:divBdr>
                <w:top w:val="none" w:sz="0" w:space="0" w:color="auto"/>
                <w:left w:val="none" w:sz="0" w:space="0" w:color="auto"/>
                <w:bottom w:val="none" w:sz="0" w:space="0" w:color="auto"/>
                <w:right w:val="none" w:sz="0" w:space="0" w:color="auto"/>
              </w:divBdr>
              <w:divsChild>
                <w:div w:id="1761636650">
                  <w:marLeft w:val="0"/>
                  <w:marRight w:val="0"/>
                  <w:marTop w:val="0"/>
                  <w:marBottom w:val="0"/>
                  <w:divBdr>
                    <w:top w:val="none" w:sz="0" w:space="0" w:color="auto"/>
                    <w:left w:val="none" w:sz="0" w:space="0" w:color="auto"/>
                    <w:bottom w:val="none" w:sz="0" w:space="0" w:color="auto"/>
                    <w:right w:val="none" w:sz="0" w:space="0" w:color="auto"/>
                  </w:divBdr>
                </w:div>
              </w:divsChild>
            </w:div>
            <w:div w:id="347634815">
              <w:marLeft w:val="0"/>
              <w:marRight w:val="0"/>
              <w:marTop w:val="0"/>
              <w:marBottom w:val="0"/>
              <w:divBdr>
                <w:top w:val="none" w:sz="0" w:space="0" w:color="auto"/>
                <w:left w:val="none" w:sz="0" w:space="0" w:color="auto"/>
                <w:bottom w:val="none" w:sz="0" w:space="0" w:color="auto"/>
                <w:right w:val="none" w:sz="0" w:space="0" w:color="auto"/>
              </w:divBdr>
              <w:divsChild>
                <w:div w:id="9760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19280">
      <w:bodyDiv w:val="1"/>
      <w:marLeft w:val="0"/>
      <w:marRight w:val="0"/>
      <w:marTop w:val="0"/>
      <w:marBottom w:val="0"/>
      <w:divBdr>
        <w:top w:val="none" w:sz="0" w:space="0" w:color="auto"/>
        <w:left w:val="none" w:sz="0" w:space="0" w:color="auto"/>
        <w:bottom w:val="none" w:sz="0" w:space="0" w:color="auto"/>
        <w:right w:val="none" w:sz="0" w:space="0" w:color="auto"/>
      </w:divBdr>
      <w:divsChild>
        <w:div w:id="466361802">
          <w:marLeft w:val="0"/>
          <w:marRight w:val="0"/>
          <w:marTop w:val="0"/>
          <w:marBottom w:val="0"/>
          <w:divBdr>
            <w:top w:val="none" w:sz="0" w:space="0" w:color="auto"/>
            <w:left w:val="none" w:sz="0" w:space="0" w:color="auto"/>
            <w:bottom w:val="none" w:sz="0" w:space="0" w:color="auto"/>
            <w:right w:val="none" w:sz="0" w:space="0" w:color="auto"/>
          </w:divBdr>
          <w:divsChild>
            <w:div w:id="2095392501">
              <w:marLeft w:val="0"/>
              <w:marRight w:val="0"/>
              <w:marTop w:val="0"/>
              <w:marBottom w:val="0"/>
              <w:divBdr>
                <w:top w:val="none" w:sz="0" w:space="0" w:color="auto"/>
                <w:left w:val="none" w:sz="0" w:space="0" w:color="auto"/>
                <w:bottom w:val="none" w:sz="0" w:space="0" w:color="auto"/>
                <w:right w:val="none" w:sz="0" w:space="0" w:color="auto"/>
              </w:divBdr>
              <w:divsChild>
                <w:div w:id="151430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720390">
      <w:bodyDiv w:val="1"/>
      <w:marLeft w:val="0"/>
      <w:marRight w:val="0"/>
      <w:marTop w:val="0"/>
      <w:marBottom w:val="0"/>
      <w:divBdr>
        <w:top w:val="none" w:sz="0" w:space="0" w:color="auto"/>
        <w:left w:val="none" w:sz="0" w:space="0" w:color="auto"/>
        <w:bottom w:val="none" w:sz="0" w:space="0" w:color="auto"/>
        <w:right w:val="none" w:sz="0" w:space="0" w:color="auto"/>
      </w:divBdr>
      <w:divsChild>
        <w:div w:id="1707826892">
          <w:marLeft w:val="0"/>
          <w:marRight w:val="0"/>
          <w:marTop w:val="0"/>
          <w:marBottom w:val="0"/>
          <w:divBdr>
            <w:top w:val="none" w:sz="0" w:space="0" w:color="auto"/>
            <w:left w:val="none" w:sz="0" w:space="0" w:color="auto"/>
            <w:bottom w:val="none" w:sz="0" w:space="0" w:color="auto"/>
            <w:right w:val="none" w:sz="0" w:space="0" w:color="auto"/>
          </w:divBdr>
          <w:divsChild>
            <w:div w:id="602883382">
              <w:marLeft w:val="0"/>
              <w:marRight w:val="0"/>
              <w:marTop w:val="0"/>
              <w:marBottom w:val="0"/>
              <w:divBdr>
                <w:top w:val="none" w:sz="0" w:space="0" w:color="auto"/>
                <w:left w:val="none" w:sz="0" w:space="0" w:color="auto"/>
                <w:bottom w:val="none" w:sz="0" w:space="0" w:color="auto"/>
                <w:right w:val="none" w:sz="0" w:space="0" w:color="auto"/>
              </w:divBdr>
              <w:divsChild>
                <w:div w:id="1954441194">
                  <w:marLeft w:val="0"/>
                  <w:marRight w:val="0"/>
                  <w:marTop w:val="0"/>
                  <w:marBottom w:val="0"/>
                  <w:divBdr>
                    <w:top w:val="none" w:sz="0" w:space="0" w:color="auto"/>
                    <w:left w:val="none" w:sz="0" w:space="0" w:color="auto"/>
                    <w:bottom w:val="none" w:sz="0" w:space="0" w:color="auto"/>
                    <w:right w:val="none" w:sz="0" w:space="0" w:color="auto"/>
                  </w:divBdr>
                </w:div>
              </w:divsChild>
            </w:div>
            <w:div w:id="2088915249">
              <w:marLeft w:val="0"/>
              <w:marRight w:val="0"/>
              <w:marTop w:val="0"/>
              <w:marBottom w:val="0"/>
              <w:divBdr>
                <w:top w:val="none" w:sz="0" w:space="0" w:color="auto"/>
                <w:left w:val="none" w:sz="0" w:space="0" w:color="auto"/>
                <w:bottom w:val="none" w:sz="0" w:space="0" w:color="auto"/>
                <w:right w:val="none" w:sz="0" w:space="0" w:color="auto"/>
              </w:divBdr>
              <w:divsChild>
                <w:div w:id="10950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846">
          <w:marLeft w:val="0"/>
          <w:marRight w:val="0"/>
          <w:marTop w:val="0"/>
          <w:marBottom w:val="0"/>
          <w:divBdr>
            <w:top w:val="none" w:sz="0" w:space="0" w:color="auto"/>
            <w:left w:val="none" w:sz="0" w:space="0" w:color="auto"/>
            <w:bottom w:val="none" w:sz="0" w:space="0" w:color="auto"/>
            <w:right w:val="none" w:sz="0" w:space="0" w:color="auto"/>
          </w:divBdr>
          <w:divsChild>
            <w:div w:id="1138915672">
              <w:marLeft w:val="0"/>
              <w:marRight w:val="0"/>
              <w:marTop w:val="0"/>
              <w:marBottom w:val="0"/>
              <w:divBdr>
                <w:top w:val="none" w:sz="0" w:space="0" w:color="auto"/>
                <w:left w:val="none" w:sz="0" w:space="0" w:color="auto"/>
                <w:bottom w:val="none" w:sz="0" w:space="0" w:color="auto"/>
                <w:right w:val="none" w:sz="0" w:space="0" w:color="auto"/>
              </w:divBdr>
              <w:divsChild>
                <w:div w:id="1793674744">
                  <w:marLeft w:val="0"/>
                  <w:marRight w:val="0"/>
                  <w:marTop w:val="0"/>
                  <w:marBottom w:val="0"/>
                  <w:divBdr>
                    <w:top w:val="none" w:sz="0" w:space="0" w:color="auto"/>
                    <w:left w:val="none" w:sz="0" w:space="0" w:color="auto"/>
                    <w:bottom w:val="none" w:sz="0" w:space="0" w:color="auto"/>
                    <w:right w:val="none" w:sz="0" w:space="0" w:color="auto"/>
                  </w:divBdr>
                </w:div>
              </w:divsChild>
            </w:div>
            <w:div w:id="1652102746">
              <w:marLeft w:val="0"/>
              <w:marRight w:val="0"/>
              <w:marTop w:val="0"/>
              <w:marBottom w:val="0"/>
              <w:divBdr>
                <w:top w:val="none" w:sz="0" w:space="0" w:color="auto"/>
                <w:left w:val="none" w:sz="0" w:space="0" w:color="auto"/>
                <w:bottom w:val="none" w:sz="0" w:space="0" w:color="auto"/>
                <w:right w:val="none" w:sz="0" w:space="0" w:color="auto"/>
              </w:divBdr>
              <w:divsChild>
                <w:div w:id="2108842510">
                  <w:marLeft w:val="0"/>
                  <w:marRight w:val="0"/>
                  <w:marTop w:val="0"/>
                  <w:marBottom w:val="0"/>
                  <w:divBdr>
                    <w:top w:val="none" w:sz="0" w:space="0" w:color="auto"/>
                    <w:left w:val="none" w:sz="0" w:space="0" w:color="auto"/>
                    <w:bottom w:val="none" w:sz="0" w:space="0" w:color="auto"/>
                    <w:right w:val="none" w:sz="0" w:space="0" w:color="auto"/>
                  </w:divBdr>
                </w:div>
              </w:divsChild>
            </w:div>
            <w:div w:id="1322201871">
              <w:marLeft w:val="0"/>
              <w:marRight w:val="0"/>
              <w:marTop w:val="0"/>
              <w:marBottom w:val="0"/>
              <w:divBdr>
                <w:top w:val="none" w:sz="0" w:space="0" w:color="auto"/>
                <w:left w:val="none" w:sz="0" w:space="0" w:color="auto"/>
                <w:bottom w:val="none" w:sz="0" w:space="0" w:color="auto"/>
                <w:right w:val="none" w:sz="0" w:space="0" w:color="auto"/>
              </w:divBdr>
              <w:divsChild>
                <w:div w:id="19196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09132">
          <w:marLeft w:val="0"/>
          <w:marRight w:val="0"/>
          <w:marTop w:val="0"/>
          <w:marBottom w:val="0"/>
          <w:divBdr>
            <w:top w:val="none" w:sz="0" w:space="0" w:color="auto"/>
            <w:left w:val="none" w:sz="0" w:space="0" w:color="auto"/>
            <w:bottom w:val="none" w:sz="0" w:space="0" w:color="auto"/>
            <w:right w:val="none" w:sz="0" w:space="0" w:color="auto"/>
          </w:divBdr>
          <w:divsChild>
            <w:div w:id="1964578098">
              <w:marLeft w:val="0"/>
              <w:marRight w:val="0"/>
              <w:marTop w:val="0"/>
              <w:marBottom w:val="0"/>
              <w:divBdr>
                <w:top w:val="none" w:sz="0" w:space="0" w:color="auto"/>
                <w:left w:val="none" w:sz="0" w:space="0" w:color="auto"/>
                <w:bottom w:val="none" w:sz="0" w:space="0" w:color="auto"/>
                <w:right w:val="none" w:sz="0" w:space="0" w:color="auto"/>
              </w:divBdr>
              <w:divsChild>
                <w:div w:id="29308261">
                  <w:marLeft w:val="0"/>
                  <w:marRight w:val="0"/>
                  <w:marTop w:val="0"/>
                  <w:marBottom w:val="0"/>
                  <w:divBdr>
                    <w:top w:val="none" w:sz="0" w:space="0" w:color="auto"/>
                    <w:left w:val="none" w:sz="0" w:space="0" w:color="auto"/>
                    <w:bottom w:val="none" w:sz="0" w:space="0" w:color="auto"/>
                    <w:right w:val="none" w:sz="0" w:space="0" w:color="auto"/>
                  </w:divBdr>
                </w:div>
              </w:divsChild>
            </w:div>
            <w:div w:id="1987540035">
              <w:marLeft w:val="0"/>
              <w:marRight w:val="0"/>
              <w:marTop w:val="0"/>
              <w:marBottom w:val="0"/>
              <w:divBdr>
                <w:top w:val="none" w:sz="0" w:space="0" w:color="auto"/>
                <w:left w:val="none" w:sz="0" w:space="0" w:color="auto"/>
                <w:bottom w:val="none" w:sz="0" w:space="0" w:color="auto"/>
                <w:right w:val="none" w:sz="0" w:space="0" w:color="auto"/>
              </w:divBdr>
              <w:divsChild>
                <w:div w:id="437138839">
                  <w:marLeft w:val="0"/>
                  <w:marRight w:val="0"/>
                  <w:marTop w:val="0"/>
                  <w:marBottom w:val="0"/>
                  <w:divBdr>
                    <w:top w:val="none" w:sz="0" w:space="0" w:color="auto"/>
                    <w:left w:val="none" w:sz="0" w:space="0" w:color="auto"/>
                    <w:bottom w:val="none" w:sz="0" w:space="0" w:color="auto"/>
                    <w:right w:val="none" w:sz="0" w:space="0" w:color="auto"/>
                  </w:divBdr>
                </w:div>
              </w:divsChild>
            </w:div>
            <w:div w:id="225259975">
              <w:marLeft w:val="0"/>
              <w:marRight w:val="0"/>
              <w:marTop w:val="0"/>
              <w:marBottom w:val="0"/>
              <w:divBdr>
                <w:top w:val="none" w:sz="0" w:space="0" w:color="auto"/>
                <w:left w:val="none" w:sz="0" w:space="0" w:color="auto"/>
                <w:bottom w:val="none" w:sz="0" w:space="0" w:color="auto"/>
                <w:right w:val="none" w:sz="0" w:space="0" w:color="auto"/>
              </w:divBdr>
              <w:divsChild>
                <w:div w:id="14374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76778">
          <w:marLeft w:val="0"/>
          <w:marRight w:val="0"/>
          <w:marTop w:val="0"/>
          <w:marBottom w:val="0"/>
          <w:divBdr>
            <w:top w:val="none" w:sz="0" w:space="0" w:color="auto"/>
            <w:left w:val="none" w:sz="0" w:space="0" w:color="auto"/>
            <w:bottom w:val="none" w:sz="0" w:space="0" w:color="auto"/>
            <w:right w:val="none" w:sz="0" w:space="0" w:color="auto"/>
          </w:divBdr>
          <w:divsChild>
            <w:div w:id="16271928">
              <w:marLeft w:val="0"/>
              <w:marRight w:val="0"/>
              <w:marTop w:val="0"/>
              <w:marBottom w:val="0"/>
              <w:divBdr>
                <w:top w:val="none" w:sz="0" w:space="0" w:color="auto"/>
                <w:left w:val="none" w:sz="0" w:space="0" w:color="auto"/>
                <w:bottom w:val="none" w:sz="0" w:space="0" w:color="auto"/>
                <w:right w:val="none" w:sz="0" w:space="0" w:color="auto"/>
              </w:divBdr>
              <w:divsChild>
                <w:div w:id="1284382952">
                  <w:marLeft w:val="0"/>
                  <w:marRight w:val="0"/>
                  <w:marTop w:val="0"/>
                  <w:marBottom w:val="0"/>
                  <w:divBdr>
                    <w:top w:val="none" w:sz="0" w:space="0" w:color="auto"/>
                    <w:left w:val="none" w:sz="0" w:space="0" w:color="auto"/>
                    <w:bottom w:val="none" w:sz="0" w:space="0" w:color="auto"/>
                    <w:right w:val="none" w:sz="0" w:space="0" w:color="auto"/>
                  </w:divBdr>
                </w:div>
              </w:divsChild>
            </w:div>
            <w:div w:id="1696156951">
              <w:marLeft w:val="0"/>
              <w:marRight w:val="0"/>
              <w:marTop w:val="0"/>
              <w:marBottom w:val="0"/>
              <w:divBdr>
                <w:top w:val="none" w:sz="0" w:space="0" w:color="auto"/>
                <w:left w:val="none" w:sz="0" w:space="0" w:color="auto"/>
                <w:bottom w:val="none" w:sz="0" w:space="0" w:color="auto"/>
                <w:right w:val="none" w:sz="0" w:space="0" w:color="auto"/>
              </w:divBdr>
              <w:divsChild>
                <w:div w:id="1999184851">
                  <w:marLeft w:val="0"/>
                  <w:marRight w:val="0"/>
                  <w:marTop w:val="0"/>
                  <w:marBottom w:val="0"/>
                  <w:divBdr>
                    <w:top w:val="none" w:sz="0" w:space="0" w:color="auto"/>
                    <w:left w:val="none" w:sz="0" w:space="0" w:color="auto"/>
                    <w:bottom w:val="none" w:sz="0" w:space="0" w:color="auto"/>
                    <w:right w:val="none" w:sz="0" w:space="0" w:color="auto"/>
                  </w:divBdr>
                </w:div>
              </w:divsChild>
            </w:div>
            <w:div w:id="1126653601">
              <w:marLeft w:val="0"/>
              <w:marRight w:val="0"/>
              <w:marTop w:val="0"/>
              <w:marBottom w:val="0"/>
              <w:divBdr>
                <w:top w:val="none" w:sz="0" w:space="0" w:color="auto"/>
                <w:left w:val="none" w:sz="0" w:space="0" w:color="auto"/>
                <w:bottom w:val="none" w:sz="0" w:space="0" w:color="auto"/>
                <w:right w:val="none" w:sz="0" w:space="0" w:color="auto"/>
              </w:divBdr>
              <w:divsChild>
                <w:div w:id="47907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6809">
          <w:marLeft w:val="0"/>
          <w:marRight w:val="0"/>
          <w:marTop w:val="0"/>
          <w:marBottom w:val="0"/>
          <w:divBdr>
            <w:top w:val="none" w:sz="0" w:space="0" w:color="auto"/>
            <w:left w:val="none" w:sz="0" w:space="0" w:color="auto"/>
            <w:bottom w:val="none" w:sz="0" w:space="0" w:color="auto"/>
            <w:right w:val="none" w:sz="0" w:space="0" w:color="auto"/>
          </w:divBdr>
          <w:divsChild>
            <w:div w:id="361513514">
              <w:marLeft w:val="0"/>
              <w:marRight w:val="0"/>
              <w:marTop w:val="0"/>
              <w:marBottom w:val="0"/>
              <w:divBdr>
                <w:top w:val="none" w:sz="0" w:space="0" w:color="auto"/>
                <w:left w:val="none" w:sz="0" w:space="0" w:color="auto"/>
                <w:bottom w:val="none" w:sz="0" w:space="0" w:color="auto"/>
                <w:right w:val="none" w:sz="0" w:space="0" w:color="auto"/>
              </w:divBdr>
              <w:divsChild>
                <w:div w:id="1247571369">
                  <w:marLeft w:val="0"/>
                  <w:marRight w:val="0"/>
                  <w:marTop w:val="0"/>
                  <w:marBottom w:val="0"/>
                  <w:divBdr>
                    <w:top w:val="none" w:sz="0" w:space="0" w:color="auto"/>
                    <w:left w:val="none" w:sz="0" w:space="0" w:color="auto"/>
                    <w:bottom w:val="none" w:sz="0" w:space="0" w:color="auto"/>
                    <w:right w:val="none" w:sz="0" w:space="0" w:color="auto"/>
                  </w:divBdr>
                </w:div>
              </w:divsChild>
            </w:div>
            <w:div w:id="1557811456">
              <w:marLeft w:val="0"/>
              <w:marRight w:val="0"/>
              <w:marTop w:val="0"/>
              <w:marBottom w:val="0"/>
              <w:divBdr>
                <w:top w:val="none" w:sz="0" w:space="0" w:color="auto"/>
                <w:left w:val="none" w:sz="0" w:space="0" w:color="auto"/>
                <w:bottom w:val="none" w:sz="0" w:space="0" w:color="auto"/>
                <w:right w:val="none" w:sz="0" w:space="0" w:color="auto"/>
              </w:divBdr>
              <w:divsChild>
                <w:div w:id="186609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2355">
          <w:marLeft w:val="0"/>
          <w:marRight w:val="0"/>
          <w:marTop w:val="0"/>
          <w:marBottom w:val="0"/>
          <w:divBdr>
            <w:top w:val="none" w:sz="0" w:space="0" w:color="auto"/>
            <w:left w:val="none" w:sz="0" w:space="0" w:color="auto"/>
            <w:bottom w:val="none" w:sz="0" w:space="0" w:color="auto"/>
            <w:right w:val="none" w:sz="0" w:space="0" w:color="auto"/>
          </w:divBdr>
          <w:divsChild>
            <w:div w:id="744642769">
              <w:marLeft w:val="0"/>
              <w:marRight w:val="0"/>
              <w:marTop w:val="0"/>
              <w:marBottom w:val="0"/>
              <w:divBdr>
                <w:top w:val="none" w:sz="0" w:space="0" w:color="auto"/>
                <w:left w:val="none" w:sz="0" w:space="0" w:color="auto"/>
                <w:bottom w:val="none" w:sz="0" w:space="0" w:color="auto"/>
                <w:right w:val="none" w:sz="0" w:space="0" w:color="auto"/>
              </w:divBdr>
              <w:divsChild>
                <w:div w:id="63187558">
                  <w:marLeft w:val="0"/>
                  <w:marRight w:val="0"/>
                  <w:marTop w:val="0"/>
                  <w:marBottom w:val="0"/>
                  <w:divBdr>
                    <w:top w:val="none" w:sz="0" w:space="0" w:color="auto"/>
                    <w:left w:val="none" w:sz="0" w:space="0" w:color="auto"/>
                    <w:bottom w:val="none" w:sz="0" w:space="0" w:color="auto"/>
                    <w:right w:val="none" w:sz="0" w:space="0" w:color="auto"/>
                  </w:divBdr>
                </w:div>
              </w:divsChild>
            </w:div>
            <w:div w:id="790049670">
              <w:marLeft w:val="0"/>
              <w:marRight w:val="0"/>
              <w:marTop w:val="0"/>
              <w:marBottom w:val="0"/>
              <w:divBdr>
                <w:top w:val="none" w:sz="0" w:space="0" w:color="auto"/>
                <w:left w:val="none" w:sz="0" w:space="0" w:color="auto"/>
                <w:bottom w:val="none" w:sz="0" w:space="0" w:color="auto"/>
                <w:right w:val="none" w:sz="0" w:space="0" w:color="auto"/>
              </w:divBdr>
              <w:divsChild>
                <w:div w:id="1751459120">
                  <w:marLeft w:val="0"/>
                  <w:marRight w:val="0"/>
                  <w:marTop w:val="0"/>
                  <w:marBottom w:val="0"/>
                  <w:divBdr>
                    <w:top w:val="none" w:sz="0" w:space="0" w:color="auto"/>
                    <w:left w:val="none" w:sz="0" w:space="0" w:color="auto"/>
                    <w:bottom w:val="none" w:sz="0" w:space="0" w:color="auto"/>
                    <w:right w:val="none" w:sz="0" w:space="0" w:color="auto"/>
                  </w:divBdr>
                </w:div>
              </w:divsChild>
            </w:div>
            <w:div w:id="704411033">
              <w:marLeft w:val="0"/>
              <w:marRight w:val="0"/>
              <w:marTop w:val="0"/>
              <w:marBottom w:val="0"/>
              <w:divBdr>
                <w:top w:val="none" w:sz="0" w:space="0" w:color="auto"/>
                <w:left w:val="none" w:sz="0" w:space="0" w:color="auto"/>
                <w:bottom w:val="none" w:sz="0" w:space="0" w:color="auto"/>
                <w:right w:val="none" w:sz="0" w:space="0" w:color="auto"/>
              </w:divBdr>
              <w:divsChild>
                <w:div w:id="85160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96862">
          <w:marLeft w:val="0"/>
          <w:marRight w:val="0"/>
          <w:marTop w:val="0"/>
          <w:marBottom w:val="0"/>
          <w:divBdr>
            <w:top w:val="none" w:sz="0" w:space="0" w:color="auto"/>
            <w:left w:val="none" w:sz="0" w:space="0" w:color="auto"/>
            <w:bottom w:val="none" w:sz="0" w:space="0" w:color="auto"/>
            <w:right w:val="none" w:sz="0" w:space="0" w:color="auto"/>
          </w:divBdr>
          <w:divsChild>
            <w:div w:id="286933576">
              <w:marLeft w:val="0"/>
              <w:marRight w:val="0"/>
              <w:marTop w:val="0"/>
              <w:marBottom w:val="0"/>
              <w:divBdr>
                <w:top w:val="none" w:sz="0" w:space="0" w:color="auto"/>
                <w:left w:val="none" w:sz="0" w:space="0" w:color="auto"/>
                <w:bottom w:val="none" w:sz="0" w:space="0" w:color="auto"/>
                <w:right w:val="none" w:sz="0" w:space="0" w:color="auto"/>
              </w:divBdr>
              <w:divsChild>
                <w:div w:id="1532258145">
                  <w:marLeft w:val="0"/>
                  <w:marRight w:val="0"/>
                  <w:marTop w:val="0"/>
                  <w:marBottom w:val="0"/>
                  <w:divBdr>
                    <w:top w:val="none" w:sz="0" w:space="0" w:color="auto"/>
                    <w:left w:val="none" w:sz="0" w:space="0" w:color="auto"/>
                    <w:bottom w:val="none" w:sz="0" w:space="0" w:color="auto"/>
                    <w:right w:val="none" w:sz="0" w:space="0" w:color="auto"/>
                  </w:divBdr>
                </w:div>
              </w:divsChild>
            </w:div>
            <w:div w:id="2105572653">
              <w:marLeft w:val="0"/>
              <w:marRight w:val="0"/>
              <w:marTop w:val="0"/>
              <w:marBottom w:val="0"/>
              <w:divBdr>
                <w:top w:val="none" w:sz="0" w:space="0" w:color="auto"/>
                <w:left w:val="none" w:sz="0" w:space="0" w:color="auto"/>
                <w:bottom w:val="none" w:sz="0" w:space="0" w:color="auto"/>
                <w:right w:val="none" w:sz="0" w:space="0" w:color="auto"/>
              </w:divBdr>
              <w:divsChild>
                <w:div w:id="1559241330">
                  <w:marLeft w:val="0"/>
                  <w:marRight w:val="0"/>
                  <w:marTop w:val="0"/>
                  <w:marBottom w:val="0"/>
                  <w:divBdr>
                    <w:top w:val="none" w:sz="0" w:space="0" w:color="auto"/>
                    <w:left w:val="none" w:sz="0" w:space="0" w:color="auto"/>
                    <w:bottom w:val="none" w:sz="0" w:space="0" w:color="auto"/>
                    <w:right w:val="none" w:sz="0" w:space="0" w:color="auto"/>
                  </w:divBdr>
                </w:div>
              </w:divsChild>
            </w:div>
            <w:div w:id="2076124992">
              <w:marLeft w:val="0"/>
              <w:marRight w:val="0"/>
              <w:marTop w:val="0"/>
              <w:marBottom w:val="0"/>
              <w:divBdr>
                <w:top w:val="none" w:sz="0" w:space="0" w:color="auto"/>
                <w:left w:val="none" w:sz="0" w:space="0" w:color="auto"/>
                <w:bottom w:val="none" w:sz="0" w:space="0" w:color="auto"/>
                <w:right w:val="none" w:sz="0" w:space="0" w:color="auto"/>
              </w:divBdr>
              <w:divsChild>
                <w:div w:id="140923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645941">
          <w:marLeft w:val="0"/>
          <w:marRight w:val="0"/>
          <w:marTop w:val="0"/>
          <w:marBottom w:val="0"/>
          <w:divBdr>
            <w:top w:val="none" w:sz="0" w:space="0" w:color="auto"/>
            <w:left w:val="none" w:sz="0" w:space="0" w:color="auto"/>
            <w:bottom w:val="none" w:sz="0" w:space="0" w:color="auto"/>
            <w:right w:val="none" w:sz="0" w:space="0" w:color="auto"/>
          </w:divBdr>
          <w:divsChild>
            <w:div w:id="171144903">
              <w:marLeft w:val="0"/>
              <w:marRight w:val="0"/>
              <w:marTop w:val="0"/>
              <w:marBottom w:val="0"/>
              <w:divBdr>
                <w:top w:val="none" w:sz="0" w:space="0" w:color="auto"/>
                <w:left w:val="none" w:sz="0" w:space="0" w:color="auto"/>
                <w:bottom w:val="none" w:sz="0" w:space="0" w:color="auto"/>
                <w:right w:val="none" w:sz="0" w:space="0" w:color="auto"/>
              </w:divBdr>
              <w:divsChild>
                <w:div w:id="408232365">
                  <w:marLeft w:val="0"/>
                  <w:marRight w:val="0"/>
                  <w:marTop w:val="0"/>
                  <w:marBottom w:val="0"/>
                  <w:divBdr>
                    <w:top w:val="none" w:sz="0" w:space="0" w:color="auto"/>
                    <w:left w:val="none" w:sz="0" w:space="0" w:color="auto"/>
                    <w:bottom w:val="none" w:sz="0" w:space="0" w:color="auto"/>
                    <w:right w:val="none" w:sz="0" w:space="0" w:color="auto"/>
                  </w:divBdr>
                </w:div>
              </w:divsChild>
            </w:div>
            <w:div w:id="1247761337">
              <w:marLeft w:val="0"/>
              <w:marRight w:val="0"/>
              <w:marTop w:val="0"/>
              <w:marBottom w:val="0"/>
              <w:divBdr>
                <w:top w:val="none" w:sz="0" w:space="0" w:color="auto"/>
                <w:left w:val="none" w:sz="0" w:space="0" w:color="auto"/>
                <w:bottom w:val="none" w:sz="0" w:space="0" w:color="auto"/>
                <w:right w:val="none" w:sz="0" w:space="0" w:color="auto"/>
              </w:divBdr>
              <w:divsChild>
                <w:div w:id="411321371">
                  <w:marLeft w:val="0"/>
                  <w:marRight w:val="0"/>
                  <w:marTop w:val="0"/>
                  <w:marBottom w:val="0"/>
                  <w:divBdr>
                    <w:top w:val="none" w:sz="0" w:space="0" w:color="auto"/>
                    <w:left w:val="none" w:sz="0" w:space="0" w:color="auto"/>
                    <w:bottom w:val="none" w:sz="0" w:space="0" w:color="auto"/>
                    <w:right w:val="none" w:sz="0" w:space="0" w:color="auto"/>
                  </w:divBdr>
                </w:div>
              </w:divsChild>
            </w:div>
            <w:div w:id="317850261">
              <w:marLeft w:val="0"/>
              <w:marRight w:val="0"/>
              <w:marTop w:val="0"/>
              <w:marBottom w:val="0"/>
              <w:divBdr>
                <w:top w:val="none" w:sz="0" w:space="0" w:color="auto"/>
                <w:left w:val="none" w:sz="0" w:space="0" w:color="auto"/>
                <w:bottom w:val="none" w:sz="0" w:space="0" w:color="auto"/>
                <w:right w:val="none" w:sz="0" w:space="0" w:color="auto"/>
              </w:divBdr>
              <w:divsChild>
                <w:div w:id="1898735951">
                  <w:marLeft w:val="0"/>
                  <w:marRight w:val="0"/>
                  <w:marTop w:val="0"/>
                  <w:marBottom w:val="0"/>
                  <w:divBdr>
                    <w:top w:val="none" w:sz="0" w:space="0" w:color="auto"/>
                    <w:left w:val="none" w:sz="0" w:space="0" w:color="auto"/>
                    <w:bottom w:val="none" w:sz="0" w:space="0" w:color="auto"/>
                    <w:right w:val="none" w:sz="0" w:space="0" w:color="auto"/>
                  </w:divBdr>
                </w:div>
              </w:divsChild>
            </w:div>
            <w:div w:id="938683673">
              <w:marLeft w:val="0"/>
              <w:marRight w:val="0"/>
              <w:marTop w:val="0"/>
              <w:marBottom w:val="0"/>
              <w:divBdr>
                <w:top w:val="none" w:sz="0" w:space="0" w:color="auto"/>
                <w:left w:val="none" w:sz="0" w:space="0" w:color="auto"/>
                <w:bottom w:val="none" w:sz="0" w:space="0" w:color="auto"/>
                <w:right w:val="none" w:sz="0" w:space="0" w:color="auto"/>
              </w:divBdr>
              <w:divsChild>
                <w:div w:id="5813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46524">
          <w:marLeft w:val="0"/>
          <w:marRight w:val="0"/>
          <w:marTop w:val="0"/>
          <w:marBottom w:val="0"/>
          <w:divBdr>
            <w:top w:val="none" w:sz="0" w:space="0" w:color="auto"/>
            <w:left w:val="none" w:sz="0" w:space="0" w:color="auto"/>
            <w:bottom w:val="none" w:sz="0" w:space="0" w:color="auto"/>
            <w:right w:val="none" w:sz="0" w:space="0" w:color="auto"/>
          </w:divBdr>
          <w:divsChild>
            <w:div w:id="914632830">
              <w:marLeft w:val="0"/>
              <w:marRight w:val="0"/>
              <w:marTop w:val="0"/>
              <w:marBottom w:val="0"/>
              <w:divBdr>
                <w:top w:val="none" w:sz="0" w:space="0" w:color="auto"/>
                <w:left w:val="none" w:sz="0" w:space="0" w:color="auto"/>
                <w:bottom w:val="none" w:sz="0" w:space="0" w:color="auto"/>
                <w:right w:val="none" w:sz="0" w:space="0" w:color="auto"/>
              </w:divBdr>
              <w:divsChild>
                <w:div w:id="1993100421">
                  <w:marLeft w:val="0"/>
                  <w:marRight w:val="0"/>
                  <w:marTop w:val="0"/>
                  <w:marBottom w:val="0"/>
                  <w:divBdr>
                    <w:top w:val="none" w:sz="0" w:space="0" w:color="auto"/>
                    <w:left w:val="none" w:sz="0" w:space="0" w:color="auto"/>
                    <w:bottom w:val="none" w:sz="0" w:space="0" w:color="auto"/>
                    <w:right w:val="none" w:sz="0" w:space="0" w:color="auto"/>
                  </w:divBdr>
                </w:div>
              </w:divsChild>
            </w:div>
            <w:div w:id="1806000170">
              <w:marLeft w:val="0"/>
              <w:marRight w:val="0"/>
              <w:marTop w:val="0"/>
              <w:marBottom w:val="0"/>
              <w:divBdr>
                <w:top w:val="none" w:sz="0" w:space="0" w:color="auto"/>
                <w:left w:val="none" w:sz="0" w:space="0" w:color="auto"/>
                <w:bottom w:val="none" w:sz="0" w:space="0" w:color="auto"/>
                <w:right w:val="none" w:sz="0" w:space="0" w:color="auto"/>
              </w:divBdr>
              <w:divsChild>
                <w:div w:id="15727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25182">
          <w:marLeft w:val="0"/>
          <w:marRight w:val="0"/>
          <w:marTop w:val="0"/>
          <w:marBottom w:val="0"/>
          <w:divBdr>
            <w:top w:val="none" w:sz="0" w:space="0" w:color="auto"/>
            <w:left w:val="none" w:sz="0" w:space="0" w:color="auto"/>
            <w:bottom w:val="none" w:sz="0" w:space="0" w:color="auto"/>
            <w:right w:val="none" w:sz="0" w:space="0" w:color="auto"/>
          </w:divBdr>
          <w:divsChild>
            <w:div w:id="43605634">
              <w:marLeft w:val="0"/>
              <w:marRight w:val="0"/>
              <w:marTop w:val="0"/>
              <w:marBottom w:val="0"/>
              <w:divBdr>
                <w:top w:val="none" w:sz="0" w:space="0" w:color="auto"/>
                <w:left w:val="none" w:sz="0" w:space="0" w:color="auto"/>
                <w:bottom w:val="none" w:sz="0" w:space="0" w:color="auto"/>
                <w:right w:val="none" w:sz="0" w:space="0" w:color="auto"/>
              </w:divBdr>
              <w:divsChild>
                <w:div w:id="1738288044">
                  <w:marLeft w:val="0"/>
                  <w:marRight w:val="0"/>
                  <w:marTop w:val="0"/>
                  <w:marBottom w:val="0"/>
                  <w:divBdr>
                    <w:top w:val="none" w:sz="0" w:space="0" w:color="auto"/>
                    <w:left w:val="none" w:sz="0" w:space="0" w:color="auto"/>
                    <w:bottom w:val="none" w:sz="0" w:space="0" w:color="auto"/>
                    <w:right w:val="none" w:sz="0" w:space="0" w:color="auto"/>
                  </w:divBdr>
                </w:div>
              </w:divsChild>
            </w:div>
            <w:div w:id="902526406">
              <w:marLeft w:val="0"/>
              <w:marRight w:val="0"/>
              <w:marTop w:val="0"/>
              <w:marBottom w:val="0"/>
              <w:divBdr>
                <w:top w:val="none" w:sz="0" w:space="0" w:color="auto"/>
                <w:left w:val="none" w:sz="0" w:space="0" w:color="auto"/>
                <w:bottom w:val="none" w:sz="0" w:space="0" w:color="auto"/>
                <w:right w:val="none" w:sz="0" w:space="0" w:color="auto"/>
              </w:divBdr>
              <w:divsChild>
                <w:div w:id="1273972212">
                  <w:marLeft w:val="0"/>
                  <w:marRight w:val="0"/>
                  <w:marTop w:val="0"/>
                  <w:marBottom w:val="0"/>
                  <w:divBdr>
                    <w:top w:val="none" w:sz="0" w:space="0" w:color="auto"/>
                    <w:left w:val="none" w:sz="0" w:space="0" w:color="auto"/>
                    <w:bottom w:val="none" w:sz="0" w:space="0" w:color="auto"/>
                    <w:right w:val="none" w:sz="0" w:space="0" w:color="auto"/>
                  </w:divBdr>
                </w:div>
              </w:divsChild>
            </w:div>
            <w:div w:id="1785923320">
              <w:marLeft w:val="0"/>
              <w:marRight w:val="0"/>
              <w:marTop w:val="0"/>
              <w:marBottom w:val="0"/>
              <w:divBdr>
                <w:top w:val="none" w:sz="0" w:space="0" w:color="auto"/>
                <w:left w:val="none" w:sz="0" w:space="0" w:color="auto"/>
                <w:bottom w:val="none" w:sz="0" w:space="0" w:color="auto"/>
                <w:right w:val="none" w:sz="0" w:space="0" w:color="auto"/>
              </w:divBdr>
              <w:divsChild>
                <w:div w:id="16271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3085">
          <w:marLeft w:val="0"/>
          <w:marRight w:val="0"/>
          <w:marTop w:val="0"/>
          <w:marBottom w:val="0"/>
          <w:divBdr>
            <w:top w:val="none" w:sz="0" w:space="0" w:color="auto"/>
            <w:left w:val="none" w:sz="0" w:space="0" w:color="auto"/>
            <w:bottom w:val="none" w:sz="0" w:space="0" w:color="auto"/>
            <w:right w:val="none" w:sz="0" w:space="0" w:color="auto"/>
          </w:divBdr>
          <w:divsChild>
            <w:div w:id="389571932">
              <w:marLeft w:val="0"/>
              <w:marRight w:val="0"/>
              <w:marTop w:val="0"/>
              <w:marBottom w:val="0"/>
              <w:divBdr>
                <w:top w:val="none" w:sz="0" w:space="0" w:color="auto"/>
                <w:left w:val="none" w:sz="0" w:space="0" w:color="auto"/>
                <w:bottom w:val="none" w:sz="0" w:space="0" w:color="auto"/>
                <w:right w:val="none" w:sz="0" w:space="0" w:color="auto"/>
              </w:divBdr>
              <w:divsChild>
                <w:div w:id="1365406045">
                  <w:marLeft w:val="0"/>
                  <w:marRight w:val="0"/>
                  <w:marTop w:val="0"/>
                  <w:marBottom w:val="0"/>
                  <w:divBdr>
                    <w:top w:val="none" w:sz="0" w:space="0" w:color="auto"/>
                    <w:left w:val="none" w:sz="0" w:space="0" w:color="auto"/>
                    <w:bottom w:val="none" w:sz="0" w:space="0" w:color="auto"/>
                    <w:right w:val="none" w:sz="0" w:space="0" w:color="auto"/>
                  </w:divBdr>
                </w:div>
              </w:divsChild>
            </w:div>
            <w:div w:id="2043241334">
              <w:marLeft w:val="0"/>
              <w:marRight w:val="0"/>
              <w:marTop w:val="0"/>
              <w:marBottom w:val="0"/>
              <w:divBdr>
                <w:top w:val="none" w:sz="0" w:space="0" w:color="auto"/>
                <w:left w:val="none" w:sz="0" w:space="0" w:color="auto"/>
                <w:bottom w:val="none" w:sz="0" w:space="0" w:color="auto"/>
                <w:right w:val="none" w:sz="0" w:space="0" w:color="auto"/>
              </w:divBdr>
              <w:divsChild>
                <w:div w:id="3296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01622">
      <w:bodyDiv w:val="1"/>
      <w:marLeft w:val="0"/>
      <w:marRight w:val="0"/>
      <w:marTop w:val="0"/>
      <w:marBottom w:val="0"/>
      <w:divBdr>
        <w:top w:val="none" w:sz="0" w:space="0" w:color="auto"/>
        <w:left w:val="none" w:sz="0" w:space="0" w:color="auto"/>
        <w:bottom w:val="none" w:sz="0" w:space="0" w:color="auto"/>
        <w:right w:val="none" w:sz="0" w:space="0" w:color="auto"/>
      </w:divBdr>
      <w:divsChild>
        <w:div w:id="1028218062">
          <w:marLeft w:val="0"/>
          <w:marRight w:val="0"/>
          <w:marTop w:val="0"/>
          <w:marBottom w:val="0"/>
          <w:divBdr>
            <w:top w:val="none" w:sz="0" w:space="0" w:color="auto"/>
            <w:left w:val="none" w:sz="0" w:space="0" w:color="auto"/>
            <w:bottom w:val="none" w:sz="0" w:space="0" w:color="auto"/>
            <w:right w:val="none" w:sz="0" w:space="0" w:color="auto"/>
          </w:divBdr>
          <w:divsChild>
            <w:div w:id="505023369">
              <w:marLeft w:val="0"/>
              <w:marRight w:val="0"/>
              <w:marTop w:val="0"/>
              <w:marBottom w:val="0"/>
              <w:divBdr>
                <w:top w:val="none" w:sz="0" w:space="0" w:color="auto"/>
                <w:left w:val="none" w:sz="0" w:space="0" w:color="auto"/>
                <w:bottom w:val="none" w:sz="0" w:space="0" w:color="auto"/>
                <w:right w:val="none" w:sz="0" w:space="0" w:color="auto"/>
              </w:divBdr>
              <w:divsChild>
                <w:div w:id="1317950924">
                  <w:marLeft w:val="0"/>
                  <w:marRight w:val="0"/>
                  <w:marTop w:val="0"/>
                  <w:marBottom w:val="0"/>
                  <w:divBdr>
                    <w:top w:val="none" w:sz="0" w:space="0" w:color="auto"/>
                    <w:left w:val="none" w:sz="0" w:space="0" w:color="auto"/>
                    <w:bottom w:val="none" w:sz="0" w:space="0" w:color="auto"/>
                    <w:right w:val="none" w:sz="0" w:space="0" w:color="auto"/>
                  </w:divBdr>
                </w:div>
              </w:divsChild>
            </w:div>
            <w:div w:id="1694187099">
              <w:marLeft w:val="0"/>
              <w:marRight w:val="0"/>
              <w:marTop w:val="0"/>
              <w:marBottom w:val="0"/>
              <w:divBdr>
                <w:top w:val="none" w:sz="0" w:space="0" w:color="auto"/>
                <w:left w:val="none" w:sz="0" w:space="0" w:color="auto"/>
                <w:bottom w:val="none" w:sz="0" w:space="0" w:color="auto"/>
                <w:right w:val="none" w:sz="0" w:space="0" w:color="auto"/>
              </w:divBdr>
              <w:divsChild>
                <w:div w:id="1348410302">
                  <w:marLeft w:val="0"/>
                  <w:marRight w:val="0"/>
                  <w:marTop w:val="0"/>
                  <w:marBottom w:val="0"/>
                  <w:divBdr>
                    <w:top w:val="none" w:sz="0" w:space="0" w:color="auto"/>
                    <w:left w:val="none" w:sz="0" w:space="0" w:color="auto"/>
                    <w:bottom w:val="none" w:sz="0" w:space="0" w:color="auto"/>
                    <w:right w:val="none" w:sz="0" w:space="0" w:color="auto"/>
                  </w:divBdr>
                  <w:divsChild>
                    <w:div w:id="509216661">
                      <w:marLeft w:val="0"/>
                      <w:marRight w:val="0"/>
                      <w:marTop w:val="0"/>
                      <w:marBottom w:val="0"/>
                      <w:divBdr>
                        <w:top w:val="none" w:sz="0" w:space="0" w:color="auto"/>
                        <w:left w:val="none" w:sz="0" w:space="0" w:color="auto"/>
                        <w:bottom w:val="none" w:sz="0" w:space="0" w:color="auto"/>
                        <w:right w:val="none" w:sz="0" w:space="0" w:color="auto"/>
                      </w:divBdr>
                    </w:div>
                    <w:div w:id="163420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106</TotalTime>
  <Pages>12</Pages>
  <Words>5429</Words>
  <Characters>30949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9317029 headteacher.7029</cp:lastModifiedBy>
  <cp:revision>43</cp:revision>
  <cp:lastPrinted>2017-11-30T13:50:00Z</cp:lastPrinted>
  <dcterms:created xsi:type="dcterms:W3CDTF">2021-10-07T10:49:00Z</dcterms:created>
  <dcterms:modified xsi:type="dcterms:W3CDTF">2021-11-29T20:45:00Z</dcterms:modified>
</cp:coreProperties>
</file>