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1264B" w14:textId="28C63E78" w:rsidR="005E585A" w:rsidRPr="00832BFB" w:rsidRDefault="00E224B0" w:rsidP="005E585A">
      <w:pPr>
        <w:rPr>
          <w:rFonts w:asciiTheme="minorHAnsi" w:hAnsiTheme="minorHAnsi" w:cstheme="minorHAnsi"/>
        </w:rPr>
      </w:pPr>
      <w:r>
        <w:rPr>
          <w:rFonts w:asciiTheme="majorHAnsi" w:hAnsiTheme="majorHAnsi" w:cs="Arial"/>
          <w:b/>
          <w:bCs/>
          <w:noProof/>
          <w:color w:val="000000"/>
          <w:lang w:val="en-US"/>
        </w:rPr>
        <w:drawing>
          <wp:anchor distT="0" distB="0" distL="114300" distR="114300" simplePos="0" relativeHeight="251661312" behindDoc="1" locked="0" layoutInCell="1" allowOverlap="1" wp14:anchorId="1AD2E601" wp14:editId="70A5D78E">
            <wp:simplePos x="0" y="0"/>
            <wp:positionH relativeFrom="column">
              <wp:posOffset>1819017</wp:posOffset>
            </wp:positionH>
            <wp:positionV relativeFrom="paragraph">
              <wp:posOffset>12700</wp:posOffset>
            </wp:positionV>
            <wp:extent cx="1837690" cy="1837690"/>
            <wp:effectExtent l="12700" t="12700" r="16510" b="16510"/>
            <wp:wrapThrough wrapText="bothSides">
              <wp:wrapPolygon edited="0">
                <wp:start x="-149" y="-149"/>
                <wp:lineTo x="-149" y="21645"/>
                <wp:lineTo x="21645" y="21645"/>
                <wp:lineTo x="21645" y="-149"/>
                <wp:lineTo x="-149" y="-149"/>
              </wp:wrapPolygon>
            </wp:wrapThrough>
            <wp:docPr id="4" name="Picture 4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183769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76AAF6" w14:textId="233731B8" w:rsidR="00824455" w:rsidRPr="00832BFB" w:rsidRDefault="00824455" w:rsidP="0049388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5897AC8" w14:textId="6D4B074A" w:rsidR="00824455" w:rsidRPr="00832BFB" w:rsidRDefault="00824455" w:rsidP="0049388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6381535" w14:textId="31C7C989" w:rsidR="00824455" w:rsidRPr="00832BFB" w:rsidRDefault="00824455" w:rsidP="0049388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0928831" w14:textId="3F2E50BD" w:rsidR="00824455" w:rsidRPr="00832BFB" w:rsidRDefault="00824455" w:rsidP="0049388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D162D9D" w14:textId="35860E4C" w:rsidR="004C5A14" w:rsidRPr="00832BFB" w:rsidRDefault="004C5A14" w:rsidP="004C5A14">
      <w:pPr>
        <w:pStyle w:val="NormalWeb"/>
        <w:jc w:val="center"/>
        <w:rPr>
          <w:rFonts w:asciiTheme="minorHAnsi" w:hAnsiTheme="minorHAnsi" w:cstheme="minorHAnsi"/>
          <w:color w:val="54B2A5"/>
          <w:sz w:val="56"/>
          <w:szCs w:val="56"/>
        </w:rPr>
      </w:pPr>
    </w:p>
    <w:p w14:paraId="0E0F9E6D" w14:textId="72DF4B0E" w:rsidR="004C5A14" w:rsidRPr="00832BFB" w:rsidRDefault="00E224B0" w:rsidP="004C5A14">
      <w:pPr>
        <w:pStyle w:val="NormalWeb"/>
        <w:jc w:val="center"/>
        <w:rPr>
          <w:rFonts w:asciiTheme="minorHAnsi" w:hAnsiTheme="minorHAnsi" w:cstheme="minorHAnsi"/>
          <w:color w:val="54B2A5"/>
          <w:sz w:val="56"/>
          <w:szCs w:val="56"/>
        </w:rPr>
      </w:pPr>
      <w:r w:rsidRPr="00832BFB">
        <w:rPr>
          <w:rFonts w:asciiTheme="minorHAnsi" w:hAnsiTheme="minorHAnsi" w:cstheme="minorHAnsi"/>
          <w:noProof/>
          <w:color w:val="808080" w:themeColor="background1" w:themeShade="80"/>
          <w:lang w:val="en-US"/>
        </w:rPr>
        <w:drawing>
          <wp:anchor distT="0" distB="0" distL="114300" distR="114300" simplePos="0" relativeHeight="251659264" behindDoc="0" locked="0" layoutInCell="1" allowOverlap="1" wp14:anchorId="6DDFD0C0" wp14:editId="321D25B3">
            <wp:simplePos x="0" y="0"/>
            <wp:positionH relativeFrom="margin">
              <wp:posOffset>1168729</wp:posOffset>
            </wp:positionH>
            <wp:positionV relativeFrom="paragraph">
              <wp:posOffset>247015</wp:posOffset>
            </wp:positionV>
            <wp:extent cx="3013075" cy="751840"/>
            <wp:effectExtent l="0" t="0" r="0" b="0"/>
            <wp:wrapTight wrapText="bothSides">
              <wp:wrapPolygon edited="0">
                <wp:start x="3642" y="365"/>
                <wp:lineTo x="637" y="1095"/>
                <wp:lineTo x="637" y="4378"/>
                <wp:lineTo x="3095" y="6932"/>
                <wp:lineTo x="546" y="10216"/>
                <wp:lineTo x="0" y="11311"/>
                <wp:lineTo x="0" y="15324"/>
                <wp:lineTo x="5463" y="18608"/>
                <wp:lineTo x="15477" y="21162"/>
                <wp:lineTo x="15842" y="21162"/>
                <wp:lineTo x="20849" y="19703"/>
                <wp:lineTo x="20940" y="18608"/>
                <wp:lineTo x="21486" y="14230"/>
                <wp:lineTo x="21486" y="12405"/>
                <wp:lineTo x="20485" y="6932"/>
                <wp:lineTo x="20849" y="3649"/>
                <wp:lineTo x="20030" y="2919"/>
                <wp:lineTo x="14658" y="365"/>
                <wp:lineTo x="3642" y="365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-Gallery-Trust_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07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C7A590" w14:textId="77777777" w:rsidR="00E224B0" w:rsidRDefault="00E224B0" w:rsidP="004C5A14">
      <w:pPr>
        <w:pStyle w:val="NormalWeb"/>
        <w:jc w:val="center"/>
        <w:rPr>
          <w:rFonts w:asciiTheme="minorHAnsi" w:hAnsiTheme="minorHAnsi" w:cstheme="minorHAnsi"/>
          <w:color w:val="54B2A5"/>
          <w:sz w:val="56"/>
          <w:szCs w:val="56"/>
        </w:rPr>
      </w:pPr>
    </w:p>
    <w:p w14:paraId="7ED0BB44" w14:textId="4BAEFB43" w:rsidR="004C5A14" w:rsidRPr="00832BFB" w:rsidRDefault="7E5091B9" w:rsidP="2FFCE261">
      <w:pPr>
        <w:pStyle w:val="NormalWeb"/>
        <w:jc w:val="center"/>
        <w:rPr>
          <w:rFonts w:asciiTheme="minorHAnsi" w:hAnsiTheme="minorHAnsi" w:cstheme="minorBidi"/>
        </w:rPr>
      </w:pPr>
      <w:r w:rsidRPr="70B4D62E">
        <w:rPr>
          <w:rFonts w:asciiTheme="minorHAnsi" w:hAnsiTheme="minorHAnsi" w:cstheme="minorBidi"/>
          <w:color w:val="54B2A5"/>
          <w:sz w:val="56"/>
          <w:szCs w:val="56"/>
        </w:rPr>
        <w:t xml:space="preserve"> </w:t>
      </w:r>
      <w:r w:rsidR="00090643">
        <w:rPr>
          <w:rFonts w:asciiTheme="minorHAnsi" w:hAnsiTheme="minorHAnsi" w:cstheme="minorBidi"/>
          <w:color w:val="54B2A5"/>
          <w:sz w:val="56"/>
          <w:szCs w:val="56"/>
        </w:rPr>
        <w:t xml:space="preserve">Health and Safety </w:t>
      </w:r>
      <w:r w:rsidR="004C5A14" w:rsidRPr="70B4D62E">
        <w:rPr>
          <w:rFonts w:asciiTheme="minorHAnsi" w:hAnsiTheme="minorHAnsi" w:cstheme="minorBidi"/>
          <w:color w:val="54B2A5"/>
          <w:sz w:val="56"/>
          <w:szCs w:val="56"/>
        </w:rPr>
        <w:t>Policy</w:t>
      </w:r>
    </w:p>
    <w:p w14:paraId="0DCC771F" w14:textId="77777777" w:rsidR="004C5A14" w:rsidRPr="00832BFB" w:rsidRDefault="004C5A14" w:rsidP="004C5A14">
      <w:pPr>
        <w:pStyle w:val="NormalWeb"/>
        <w:rPr>
          <w:rFonts w:asciiTheme="minorHAnsi" w:hAnsiTheme="minorHAnsi" w:cstheme="minorHAnsi"/>
          <w:color w:val="54B2A5"/>
          <w:sz w:val="28"/>
          <w:szCs w:val="28"/>
        </w:rPr>
      </w:pPr>
    </w:p>
    <w:p w14:paraId="12A10A89" w14:textId="211DD928" w:rsidR="005B727D" w:rsidRPr="00832BFB" w:rsidRDefault="005B727D" w:rsidP="004C5A14">
      <w:pPr>
        <w:pStyle w:val="NormalWeb"/>
        <w:rPr>
          <w:rFonts w:asciiTheme="minorHAnsi" w:hAnsiTheme="minorHAnsi" w:cstheme="minorHAnsi"/>
          <w:color w:val="54B2A5"/>
          <w:sz w:val="28"/>
          <w:szCs w:val="28"/>
        </w:rPr>
      </w:pPr>
      <w:r w:rsidRPr="00832BFB">
        <w:rPr>
          <w:rFonts w:asciiTheme="minorHAnsi" w:hAnsiTheme="minorHAnsi" w:cstheme="minorHAnsi"/>
          <w:color w:val="54B2A5"/>
          <w:sz w:val="28"/>
          <w:szCs w:val="28"/>
        </w:rPr>
        <w:t xml:space="preserve">Written: </w:t>
      </w:r>
      <w:r w:rsidRPr="00832BFB">
        <w:rPr>
          <w:rFonts w:asciiTheme="minorHAnsi" w:hAnsiTheme="minorHAnsi" w:cstheme="minorHAnsi"/>
          <w:color w:val="54B2A5"/>
          <w:sz w:val="28"/>
          <w:szCs w:val="28"/>
        </w:rPr>
        <w:tab/>
      </w:r>
      <w:r w:rsidRPr="00832BFB">
        <w:rPr>
          <w:rFonts w:asciiTheme="minorHAnsi" w:hAnsiTheme="minorHAnsi" w:cstheme="minorHAnsi"/>
          <w:color w:val="54B2A5"/>
          <w:sz w:val="28"/>
          <w:szCs w:val="28"/>
        </w:rPr>
        <w:tab/>
      </w:r>
      <w:r w:rsidR="00090643">
        <w:rPr>
          <w:rFonts w:asciiTheme="minorHAnsi" w:hAnsiTheme="minorHAnsi" w:cstheme="minorHAnsi"/>
          <w:color w:val="54B2A5"/>
          <w:sz w:val="28"/>
          <w:szCs w:val="28"/>
        </w:rPr>
        <w:t>September</w:t>
      </w:r>
      <w:r w:rsidRPr="00832BFB">
        <w:rPr>
          <w:rFonts w:asciiTheme="minorHAnsi" w:hAnsiTheme="minorHAnsi" w:cstheme="minorHAnsi"/>
          <w:color w:val="54B2A5"/>
          <w:sz w:val="28"/>
          <w:szCs w:val="28"/>
        </w:rPr>
        <w:t xml:space="preserve"> 2021</w:t>
      </w:r>
    </w:p>
    <w:p w14:paraId="14FB759D" w14:textId="14A2404B" w:rsidR="004C5A14" w:rsidRPr="00832BFB" w:rsidRDefault="005B727D" w:rsidP="004C5A14">
      <w:pPr>
        <w:pStyle w:val="NormalWeb"/>
        <w:rPr>
          <w:rFonts w:asciiTheme="minorHAnsi" w:hAnsiTheme="minorHAnsi" w:cstheme="minorHAnsi"/>
          <w:color w:val="54B2A5"/>
          <w:sz w:val="28"/>
          <w:szCs w:val="28"/>
        </w:rPr>
      </w:pPr>
      <w:r w:rsidRPr="00832BFB">
        <w:rPr>
          <w:rFonts w:asciiTheme="minorHAnsi" w:hAnsiTheme="minorHAnsi" w:cstheme="minorHAnsi"/>
          <w:color w:val="54B2A5"/>
          <w:sz w:val="28"/>
          <w:szCs w:val="28"/>
        </w:rPr>
        <w:t>Date of review:</w:t>
      </w:r>
      <w:r w:rsidRPr="00832BFB">
        <w:rPr>
          <w:rFonts w:asciiTheme="minorHAnsi" w:hAnsiTheme="minorHAnsi" w:cstheme="minorHAnsi"/>
          <w:color w:val="54B2A5"/>
          <w:sz w:val="28"/>
          <w:szCs w:val="28"/>
        </w:rPr>
        <w:tab/>
        <w:t>September 202</w:t>
      </w:r>
      <w:r w:rsidR="002F6C9E">
        <w:rPr>
          <w:rFonts w:asciiTheme="minorHAnsi" w:hAnsiTheme="minorHAnsi" w:cstheme="minorHAnsi"/>
          <w:color w:val="54B2A5"/>
          <w:sz w:val="28"/>
          <w:szCs w:val="28"/>
        </w:rPr>
        <w:t>2</w:t>
      </w:r>
    </w:p>
    <w:p w14:paraId="26C47D4A" w14:textId="751CA890" w:rsidR="005B727D" w:rsidRPr="00832BFB" w:rsidRDefault="005B727D" w:rsidP="004C5A14">
      <w:pPr>
        <w:pStyle w:val="NormalWeb"/>
        <w:rPr>
          <w:rFonts w:asciiTheme="minorHAnsi" w:hAnsiTheme="minorHAnsi" w:cstheme="minorHAnsi"/>
          <w:color w:val="54B2A5"/>
          <w:sz w:val="28"/>
          <w:szCs w:val="28"/>
        </w:rPr>
      </w:pPr>
      <w:r w:rsidRPr="00832BFB">
        <w:rPr>
          <w:rFonts w:asciiTheme="minorHAnsi" w:hAnsiTheme="minorHAnsi" w:cstheme="minorHAnsi"/>
          <w:color w:val="54B2A5"/>
          <w:sz w:val="28"/>
          <w:szCs w:val="28"/>
        </w:rPr>
        <w:t>Bardwell Lead:</w:t>
      </w:r>
      <w:r w:rsidRPr="00832BFB">
        <w:rPr>
          <w:rFonts w:asciiTheme="minorHAnsi" w:hAnsiTheme="minorHAnsi" w:cstheme="minorHAnsi"/>
          <w:color w:val="54B2A5"/>
          <w:sz w:val="28"/>
          <w:szCs w:val="28"/>
        </w:rPr>
        <w:tab/>
        <w:t>Matthew Selsdon (Interim Headteacher)</w:t>
      </w:r>
    </w:p>
    <w:p w14:paraId="02094915" w14:textId="77777777" w:rsidR="001B69E7" w:rsidRDefault="001B69E7" w:rsidP="004C5A14">
      <w:pPr>
        <w:pStyle w:val="NormalWeb"/>
        <w:rPr>
          <w:rFonts w:asciiTheme="minorHAnsi" w:hAnsiTheme="minorHAnsi" w:cstheme="minorHAnsi"/>
          <w:color w:val="54B2A5"/>
          <w:sz w:val="28"/>
          <w:szCs w:val="28"/>
        </w:rPr>
      </w:pPr>
      <w:r>
        <w:rPr>
          <w:rFonts w:asciiTheme="minorHAnsi" w:hAnsiTheme="minorHAnsi" w:cstheme="minorHAnsi"/>
          <w:color w:val="54B2A5"/>
          <w:sz w:val="28"/>
          <w:szCs w:val="28"/>
        </w:rPr>
        <w:t>Signed LAB</w:t>
      </w:r>
      <w:r w:rsidR="005B727D" w:rsidRPr="00832BFB">
        <w:rPr>
          <w:rFonts w:asciiTheme="minorHAnsi" w:hAnsiTheme="minorHAnsi" w:cstheme="minorHAnsi"/>
          <w:color w:val="54B2A5"/>
          <w:sz w:val="28"/>
          <w:szCs w:val="28"/>
        </w:rPr>
        <w:t>:</w:t>
      </w:r>
      <w:r w:rsidR="005B727D" w:rsidRPr="00832BFB">
        <w:rPr>
          <w:rFonts w:asciiTheme="minorHAnsi" w:hAnsiTheme="minorHAnsi" w:cstheme="minorHAnsi"/>
          <w:color w:val="54B2A5"/>
          <w:sz w:val="28"/>
          <w:szCs w:val="28"/>
        </w:rPr>
        <w:tab/>
      </w:r>
    </w:p>
    <w:p w14:paraId="31086759" w14:textId="09783CFE" w:rsidR="005B727D" w:rsidRPr="00832BFB" w:rsidRDefault="001B69E7" w:rsidP="004C5A14">
      <w:pPr>
        <w:pStyle w:val="NormalWeb"/>
        <w:rPr>
          <w:rFonts w:asciiTheme="minorHAnsi" w:hAnsiTheme="minorHAnsi" w:cstheme="minorHAnsi"/>
          <w:color w:val="54B2A5"/>
          <w:sz w:val="28"/>
          <w:szCs w:val="28"/>
        </w:rPr>
      </w:pPr>
      <w:r>
        <w:rPr>
          <w:rFonts w:asciiTheme="minorHAnsi" w:hAnsiTheme="minorHAnsi" w:cstheme="minorHAnsi"/>
          <w:color w:val="54B2A5"/>
          <w:sz w:val="28"/>
          <w:szCs w:val="28"/>
        </w:rPr>
        <w:t>Signed TGT</w:t>
      </w:r>
      <w:r w:rsidRPr="00832BFB">
        <w:rPr>
          <w:rFonts w:asciiTheme="minorHAnsi" w:hAnsiTheme="minorHAnsi" w:cstheme="minorHAnsi"/>
          <w:color w:val="54B2A5"/>
          <w:sz w:val="28"/>
          <w:szCs w:val="28"/>
        </w:rPr>
        <w:t>:</w:t>
      </w:r>
      <w:r w:rsidRPr="00832BFB">
        <w:rPr>
          <w:rFonts w:asciiTheme="minorHAnsi" w:hAnsiTheme="minorHAnsi" w:cstheme="minorHAnsi"/>
          <w:color w:val="54B2A5"/>
          <w:sz w:val="28"/>
          <w:szCs w:val="28"/>
        </w:rPr>
        <w:tab/>
      </w:r>
      <w:r w:rsidR="005B727D" w:rsidRPr="00832BFB">
        <w:rPr>
          <w:rFonts w:asciiTheme="minorHAnsi" w:hAnsiTheme="minorHAnsi" w:cstheme="minorHAnsi"/>
          <w:color w:val="54B2A5"/>
          <w:sz w:val="28"/>
          <w:szCs w:val="28"/>
        </w:rPr>
        <w:tab/>
      </w:r>
      <w:r w:rsidR="005B727D" w:rsidRPr="00832BFB">
        <w:rPr>
          <w:rFonts w:asciiTheme="minorHAnsi" w:hAnsiTheme="minorHAnsi" w:cstheme="minorHAnsi"/>
          <w:color w:val="54B2A5"/>
          <w:sz w:val="28"/>
          <w:szCs w:val="28"/>
        </w:rPr>
        <w:tab/>
      </w:r>
    </w:p>
    <w:p w14:paraId="5A14B38C" w14:textId="77777777" w:rsidR="004C5A14" w:rsidRPr="00832BFB" w:rsidRDefault="004C5A14" w:rsidP="004C5A14">
      <w:pPr>
        <w:pStyle w:val="NormalWeb"/>
        <w:rPr>
          <w:rFonts w:asciiTheme="minorHAnsi" w:hAnsiTheme="minorHAnsi" w:cstheme="minorHAnsi"/>
        </w:rPr>
      </w:pPr>
    </w:p>
    <w:p w14:paraId="19EB2D40" w14:textId="77777777" w:rsidR="00732E81" w:rsidRPr="00832BFB" w:rsidRDefault="00732E81" w:rsidP="005B727D">
      <w:pPr>
        <w:rPr>
          <w:rFonts w:asciiTheme="minorHAnsi" w:hAnsiTheme="minorHAnsi" w:cstheme="minorHAnsi"/>
          <w:b/>
          <w:sz w:val="28"/>
          <w:szCs w:val="28"/>
        </w:rPr>
      </w:pPr>
    </w:p>
    <w:p w14:paraId="59943F15" w14:textId="5C196A3F" w:rsidR="00033F3D" w:rsidRPr="00832BFB" w:rsidRDefault="00033F3D" w:rsidP="000742D5">
      <w:pPr>
        <w:rPr>
          <w:rFonts w:asciiTheme="minorHAnsi" w:hAnsiTheme="minorHAnsi" w:cstheme="minorHAnsi"/>
          <w:lang w:val="en-US" w:eastAsia="ja-JP"/>
        </w:rPr>
      </w:pPr>
    </w:p>
    <w:p w14:paraId="560DED05" w14:textId="6F4AB580" w:rsidR="00832BFB" w:rsidRPr="00832BFB" w:rsidRDefault="00832BFB" w:rsidP="000742D5">
      <w:pPr>
        <w:rPr>
          <w:rFonts w:asciiTheme="minorHAnsi" w:hAnsiTheme="minorHAnsi" w:cstheme="minorHAnsi"/>
          <w:lang w:val="en-US" w:eastAsia="ja-JP"/>
        </w:rPr>
      </w:pPr>
    </w:p>
    <w:p w14:paraId="2021E3CA" w14:textId="4F2C92A0" w:rsidR="00832BFB" w:rsidRPr="00832BFB" w:rsidRDefault="00832BFB" w:rsidP="000742D5">
      <w:pPr>
        <w:rPr>
          <w:rFonts w:asciiTheme="minorHAnsi" w:hAnsiTheme="minorHAnsi" w:cstheme="minorHAnsi"/>
          <w:lang w:val="en-US" w:eastAsia="ja-JP"/>
        </w:rPr>
      </w:pPr>
    </w:p>
    <w:p w14:paraId="7C01E095" w14:textId="6F11B9E0" w:rsidR="00832BFB" w:rsidRPr="00832BFB" w:rsidRDefault="00832BFB" w:rsidP="000742D5">
      <w:pPr>
        <w:rPr>
          <w:rFonts w:asciiTheme="minorHAnsi" w:hAnsiTheme="minorHAnsi" w:cstheme="minorHAnsi"/>
          <w:lang w:val="en-US" w:eastAsia="ja-JP"/>
        </w:rPr>
      </w:pPr>
    </w:p>
    <w:p w14:paraId="1614A90F" w14:textId="31A66078" w:rsidR="00832BFB" w:rsidRPr="00832BFB" w:rsidRDefault="00832BFB" w:rsidP="000742D5">
      <w:pPr>
        <w:rPr>
          <w:rFonts w:asciiTheme="minorHAnsi" w:hAnsiTheme="minorHAnsi" w:cstheme="minorHAnsi"/>
          <w:lang w:val="en-US" w:eastAsia="ja-JP"/>
        </w:rPr>
      </w:pPr>
    </w:p>
    <w:p w14:paraId="56CFA206" w14:textId="7687B67D" w:rsidR="00832BFB" w:rsidRPr="00832BFB" w:rsidRDefault="00832BFB" w:rsidP="000742D5">
      <w:pPr>
        <w:rPr>
          <w:rFonts w:asciiTheme="minorHAnsi" w:hAnsiTheme="minorHAnsi" w:cstheme="minorHAnsi"/>
          <w:lang w:val="en-US" w:eastAsia="ja-JP"/>
        </w:rPr>
      </w:pPr>
    </w:p>
    <w:p w14:paraId="4F70D258" w14:textId="36425A67" w:rsidR="00832BFB" w:rsidRPr="00832BFB" w:rsidRDefault="00832BFB" w:rsidP="000742D5">
      <w:pPr>
        <w:rPr>
          <w:rFonts w:asciiTheme="minorHAnsi" w:hAnsiTheme="minorHAnsi" w:cstheme="minorHAnsi"/>
          <w:lang w:val="en-US" w:eastAsia="ja-JP"/>
        </w:rPr>
      </w:pPr>
    </w:p>
    <w:p w14:paraId="2A92F27E" w14:textId="626D93C7" w:rsidR="00832BFB" w:rsidRPr="00832BFB" w:rsidRDefault="00832BFB" w:rsidP="000742D5">
      <w:pPr>
        <w:rPr>
          <w:rFonts w:asciiTheme="minorHAnsi" w:hAnsiTheme="minorHAnsi" w:cstheme="minorHAnsi"/>
          <w:lang w:val="en-US" w:eastAsia="ja-JP"/>
        </w:rPr>
      </w:pPr>
    </w:p>
    <w:p w14:paraId="20CB287D" w14:textId="2CDD0C2B" w:rsidR="00832BFB" w:rsidRPr="00832BFB" w:rsidRDefault="00832BFB" w:rsidP="000742D5">
      <w:pPr>
        <w:rPr>
          <w:rFonts w:asciiTheme="minorHAnsi" w:hAnsiTheme="minorHAnsi" w:cstheme="minorHAnsi"/>
          <w:lang w:val="en-US" w:eastAsia="ja-JP"/>
        </w:rPr>
      </w:pPr>
    </w:p>
    <w:p w14:paraId="37288F69" w14:textId="2A12750E" w:rsidR="00832BFB" w:rsidRPr="00832BFB" w:rsidRDefault="00832BFB" w:rsidP="000742D5">
      <w:pPr>
        <w:rPr>
          <w:rFonts w:asciiTheme="minorHAnsi" w:hAnsiTheme="minorHAnsi" w:cstheme="minorHAnsi"/>
          <w:lang w:val="en-US" w:eastAsia="ja-JP"/>
        </w:rPr>
      </w:pPr>
    </w:p>
    <w:p w14:paraId="21215F9F" w14:textId="185E1FD2" w:rsidR="00832BFB" w:rsidRPr="00832BFB" w:rsidRDefault="00832BFB" w:rsidP="000742D5">
      <w:pPr>
        <w:rPr>
          <w:rFonts w:asciiTheme="minorHAnsi" w:hAnsiTheme="minorHAnsi" w:cstheme="minorHAnsi"/>
          <w:lang w:val="en-US" w:eastAsia="ja-JP"/>
        </w:rPr>
      </w:pPr>
    </w:p>
    <w:p w14:paraId="6DF77295" w14:textId="48F3C047" w:rsidR="00832BFB" w:rsidRPr="00832BFB" w:rsidRDefault="00832BFB" w:rsidP="000742D5">
      <w:pPr>
        <w:rPr>
          <w:rFonts w:asciiTheme="minorHAnsi" w:hAnsiTheme="minorHAnsi" w:cstheme="minorHAnsi"/>
          <w:lang w:val="en-US" w:eastAsia="ja-JP"/>
        </w:rPr>
      </w:pPr>
    </w:p>
    <w:p w14:paraId="4A245143" w14:textId="6E4E5FA3" w:rsidR="00832BFB" w:rsidRPr="00832BFB" w:rsidRDefault="00832BFB" w:rsidP="000742D5">
      <w:pPr>
        <w:rPr>
          <w:rFonts w:asciiTheme="minorHAnsi" w:hAnsiTheme="minorHAnsi" w:cstheme="minorHAnsi"/>
          <w:lang w:val="en-US" w:eastAsia="ja-JP"/>
        </w:rPr>
      </w:pPr>
    </w:p>
    <w:p w14:paraId="4FB7EA6C" w14:textId="5DA914F6" w:rsidR="00832BFB" w:rsidRPr="00832BFB" w:rsidRDefault="00832BFB" w:rsidP="000742D5">
      <w:pPr>
        <w:rPr>
          <w:rFonts w:asciiTheme="minorHAnsi" w:hAnsiTheme="minorHAnsi" w:cstheme="minorHAnsi"/>
          <w:lang w:val="en-US" w:eastAsia="ja-JP"/>
        </w:rPr>
      </w:pPr>
    </w:p>
    <w:p w14:paraId="7E425D4A" w14:textId="77777777" w:rsidR="00090643" w:rsidRPr="005C1E6A" w:rsidRDefault="00090643" w:rsidP="00090643">
      <w:pPr>
        <w:pStyle w:val="FreeForm"/>
        <w:jc w:val="both"/>
      </w:pPr>
      <w:r w:rsidRPr="005C1E6A">
        <w:lastRenderedPageBreak/>
        <w:t xml:space="preserve">[The </w:t>
      </w:r>
      <w:r>
        <w:t>LAB</w:t>
      </w:r>
      <w:r w:rsidRPr="005C1E6A">
        <w:t xml:space="preserve"> has agreed to </w:t>
      </w:r>
      <w:r w:rsidRPr="00D04F69">
        <w:t xml:space="preserve">adopt </w:t>
      </w:r>
      <w:r w:rsidRPr="00D04F69">
        <w:rPr>
          <w:lang w:val="en-US"/>
        </w:rPr>
        <w:t>County Council Health &amp; Safety Policies &amp; Procedures including this Model Part IV</w:t>
      </w:r>
      <w:r w:rsidRPr="00D04F69">
        <w:t>]</w:t>
      </w:r>
    </w:p>
    <w:p w14:paraId="5301E5DB" w14:textId="77777777" w:rsidR="00090643" w:rsidRDefault="00090643" w:rsidP="00090643">
      <w:pPr>
        <w:pStyle w:val="FreeForm"/>
        <w:jc w:val="both"/>
      </w:pPr>
    </w:p>
    <w:p w14:paraId="0ADBD3B6" w14:textId="77777777" w:rsidR="00090643" w:rsidRPr="008213FB" w:rsidRDefault="00090643" w:rsidP="00090643">
      <w:pPr>
        <w:pStyle w:val="FreeForm"/>
        <w:jc w:val="both"/>
        <w:rPr>
          <w:b/>
        </w:rPr>
      </w:pPr>
      <w:r w:rsidRPr="008213FB">
        <w:rPr>
          <w:b/>
        </w:rPr>
        <w:t xml:space="preserve">AIM </w:t>
      </w:r>
    </w:p>
    <w:p w14:paraId="2E5595BB" w14:textId="77777777" w:rsidR="00090643" w:rsidRPr="005C1E6A" w:rsidRDefault="00090643" w:rsidP="00090643">
      <w:pPr>
        <w:pStyle w:val="FreeForm"/>
        <w:numPr>
          <w:ilvl w:val="0"/>
          <w:numId w:val="25"/>
        </w:numPr>
        <w:jc w:val="both"/>
      </w:pPr>
      <w:r w:rsidRPr="005C1E6A">
        <w:t>To establish and maintain a safe and healthy working environment.</w:t>
      </w:r>
    </w:p>
    <w:p w14:paraId="245DEBA5" w14:textId="77777777" w:rsidR="00090643" w:rsidRPr="005C1E6A" w:rsidRDefault="00090643" w:rsidP="00090643">
      <w:pPr>
        <w:pStyle w:val="FreeForm"/>
        <w:jc w:val="both"/>
      </w:pPr>
    </w:p>
    <w:p w14:paraId="4225E212" w14:textId="77777777" w:rsidR="00090643" w:rsidRPr="008213FB" w:rsidRDefault="00090643" w:rsidP="00090643">
      <w:pPr>
        <w:pStyle w:val="FreeForm"/>
        <w:jc w:val="both"/>
        <w:rPr>
          <w:b/>
        </w:rPr>
      </w:pPr>
      <w:r w:rsidRPr="008213FB">
        <w:rPr>
          <w:b/>
        </w:rPr>
        <w:t>OBJECTIVES</w:t>
      </w:r>
    </w:p>
    <w:p w14:paraId="425EB12B" w14:textId="77777777" w:rsidR="00090643" w:rsidRDefault="00090643" w:rsidP="00090643">
      <w:pPr>
        <w:pStyle w:val="FreeForm"/>
        <w:numPr>
          <w:ilvl w:val="0"/>
          <w:numId w:val="22"/>
        </w:numPr>
        <w:jc w:val="both"/>
      </w:pPr>
      <w:r w:rsidRPr="005C1E6A">
        <w:t>To raise awareness amongst employees, pupils and other site users of health and safety</w:t>
      </w:r>
      <w:r>
        <w:t xml:space="preserve"> </w:t>
      </w:r>
      <w:r w:rsidRPr="005C1E6A">
        <w:t>issues and to encourage good practice.</w:t>
      </w:r>
    </w:p>
    <w:p w14:paraId="45BF964A" w14:textId="77777777" w:rsidR="00090643" w:rsidRPr="005C1E6A" w:rsidRDefault="00090643" w:rsidP="00090643">
      <w:pPr>
        <w:pStyle w:val="FreeForm"/>
        <w:numPr>
          <w:ilvl w:val="0"/>
          <w:numId w:val="22"/>
        </w:numPr>
        <w:jc w:val="both"/>
      </w:pPr>
      <w:r w:rsidRPr="005C1E6A">
        <w:t>To take all reasonable precautions to protect people by reducing risks both on and off site.</w:t>
      </w:r>
    </w:p>
    <w:p w14:paraId="61F55C4A" w14:textId="77777777" w:rsidR="00090643" w:rsidRPr="005C1E6A" w:rsidRDefault="00090643" w:rsidP="00090643">
      <w:pPr>
        <w:pStyle w:val="FreeForm"/>
        <w:numPr>
          <w:ilvl w:val="0"/>
          <w:numId w:val="22"/>
        </w:numPr>
        <w:jc w:val="both"/>
      </w:pPr>
      <w:r w:rsidRPr="005C1E6A">
        <w:t>To take prompt and appropriate action in the event a hazardous situation developing, and of an accident and / or emergency occurring on or off site.</w:t>
      </w:r>
    </w:p>
    <w:p w14:paraId="1CE260B2" w14:textId="77777777" w:rsidR="00090643" w:rsidRPr="005C1E6A" w:rsidRDefault="00090643" w:rsidP="00090643">
      <w:pPr>
        <w:pStyle w:val="FreeForm"/>
        <w:jc w:val="both"/>
      </w:pPr>
    </w:p>
    <w:p w14:paraId="33A45007" w14:textId="77777777" w:rsidR="00090643" w:rsidRPr="00D04F69" w:rsidRDefault="00090643" w:rsidP="00090643">
      <w:pPr>
        <w:pStyle w:val="FreeForm"/>
        <w:jc w:val="both"/>
        <w:rPr>
          <w:b/>
          <w:bCs/>
        </w:rPr>
      </w:pPr>
      <w:r w:rsidRPr="00D04F69">
        <w:rPr>
          <w:b/>
          <w:bCs/>
        </w:rPr>
        <w:t>RESPONSIBILITIES</w:t>
      </w:r>
      <w:r>
        <w:rPr>
          <w:b/>
          <w:bCs/>
        </w:rPr>
        <w:t>:</w:t>
      </w:r>
    </w:p>
    <w:p w14:paraId="419EDB55" w14:textId="77777777" w:rsidR="00090643" w:rsidRPr="005C1E6A" w:rsidRDefault="00090643" w:rsidP="00090643">
      <w:pPr>
        <w:pStyle w:val="FreeForm"/>
        <w:jc w:val="both"/>
      </w:pPr>
    </w:p>
    <w:p w14:paraId="06512DF7" w14:textId="77777777" w:rsidR="00090643" w:rsidRPr="008213FB" w:rsidRDefault="00090643" w:rsidP="00090643">
      <w:pPr>
        <w:pStyle w:val="FreeForm"/>
        <w:jc w:val="both"/>
        <w:rPr>
          <w:b/>
        </w:rPr>
      </w:pPr>
      <w:r w:rsidRPr="008213FB">
        <w:rPr>
          <w:b/>
        </w:rPr>
        <w:t>GOVERNORS</w:t>
      </w:r>
      <w:r>
        <w:rPr>
          <w:b/>
        </w:rPr>
        <w:t xml:space="preserve"> (Local Academy Board – LAB)</w:t>
      </w:r>
    </w:p>
    <w:p w14:paraId="735D0749" w14:textId="77777777" w:rsidR="00090643" w:rsidRPr="005C1E6A" w:rsidRDefault="00090643" w:rsidP="00090643">
      <w:pPr>
        <w:pStyle w:val="FreeForm"/>
        <w:numPr>
          <w:ilvl w:val="0"/>
          <w:numId w:val="23"/>
        </w:numPr>
        <w:jc w:val="both"/>
      </w:pPr>
      <w:r w:rsidRPr="005C1E6A">
        <w:t xml:space="preserve">To monitor the allocation of funds based on suitable and sufficient risk assessments. </w:t>
      </w:r>
    </w:p>
    <w:p w14:paraId="52ED8251" w14:textId="77777777" w:rsidR="00090643" w:rsidRPr="005C1E6A" w:rsidRDefault="00090643" w:rsidP="00090643">
      <w:pPr>
        <w:pStyle w:val="FreeForm"/>
        <w:numPr>
          <w:ilvl w:val="0"/>
          <w:numId w:val="23"/>
        </w:numPr>
        <w:jc w:val="both"/>
      </w:pPr>
      <w:r w:rsidRPr="005C1E6A">
        <w:t>Prioritise health and safety matters within the School Improvement Plan.</w:t>
      </w:r>
    </w:p>
    <w:p w14:paraId="7CAD2E92" w14:textId="77777777" w:rsidR="00090643" w:rsidRPr="005C1E6A" w:rsidRDefault="00090643" w:rsidP="00090643">
      <w:pPr>
        <w:pStyle w:val="FreeForm"/>
        <w:numPr>
          <w:ilvl w:val="0"/>
          <w:numId w:val="23"/>
        </w:numPr>
        <w:jc w:val="both"/>
      </w:pPr>
      <w:r w:rsidRPr="005C1E6A">
        <w:t xml:space="preserve">Purchase and maintain equipment to British and European Standards </w:t>
      </w:r>
    </w:p>
    <w:p w14:paraId="1AE08C61" w14:textId="77777777" w:rsidR="00090643" w:rsidRPr="005C1E6A" w:rsidRDefault="00090643" w:rsidP="00090643">
      <w:pPr>
        <w:pStyle w:val="FreeForm"/>
        <w:numPr>
          <w:ilvl w:val="0"/>
          <w:numId w:val="23"/>
        </w:numPr>
        <w:jc w:val="both"/>
      </w:pPr>
      <w:r w:rsidRPr="005C1E6A">
        <w:t>Have health and safety as a standing item on the agenda of all relevant meetings.</w:t>
      </w:r>
    </w:p>
    <w:p w14:paraId="33762A19" w14:textId="77777777" w:rsidR="00090643" w:rsidRPr="005C1E6A" w:rsidRDefault="00090643" w:rsidP="00090643">
      <w:pPr>
        <w:pStyle w:val="FreeForm"/>
        <w:numPr>
          <w:ilvl w:val="0"/>
          <w:numId w:val="23"/>
        </w:numPr>
        <w:jc w:val="both"/>
      </w:pPr>
      <w:r>
        <w:t>Carry out</w:t>
      </w:r>
      <w:r w:rsidRPr="005C1E6A">
        <w:t xml:space="preserve"> regular inspections as outlined in the Governors’ Handbook. </w:t>
      </w:r>
    </w:p>
    <w:p w14:paraId="5739D826" w14:textId="77777777" w:rsidR="00090643" w:rsidRPr="005C1E6A" w:rsidRDefault="00090643" w:rsidP="00090643">
      <w:pPr>
        <w:pStyle w:val="FreeForm"/>
        <w:numPr>
          <w:ilvl w:val="0"/>
          <w:numId w:val="23"/>
        </w:numPr>
        <w:jc w:val="both"/>
      </w:pPr>
      <w:r w:rsidRPr="005C1E6A">
        <w:t>Cooperate with the employer, Oxfordshire County Council (OCC) on matte</w:t>
      </w:r>
      <w:r>
        <w:t xml:space="preserve">rs of </w:t>
      </w:r>
      <w:r w:rsidRPr="005C1E6A">
        <w:t>health and safety.</w:t>
      </w:r>
    </w:p>
    <w:p w14:paraId="61260631" w14:textId="77777777" w:rsidR="00090643" w:rsidRPr="005C1E6A" w:rsidRDefault="00090643" w:rsidP="00090643">
      <w:pPr>
        <w:pStyle w:val="FreeForm"/>
        <w:numPr>
          <w:ilvl w:val="0"/>
          <w:numId w:val="23"/>
        </w:numPr>
        <w:jc w:val="both"/>
      </w:pPr>
      <w:r w:rsidRPr="005C1E6A">
        <w:t xml:space="preserve">Nominate a Governor </w:t>
      </w:r>
      <w:r>
        <w:t xml:space="preserve">(or group) </w:t>
      </w:r>
      <w:r w:rsidRPr="005C1E6A">
        <w:t>with respo</w:t>
      </w:r>
      <w:r>
        <w:t>nsibility for health and safety.</w:t>
      </w:r>
      <w:r w:rsidRPr="005C1E6A">
        <w:t xml:space="preserve"> </w:t>
      </w:r>
    </w:p>
    <w:p w14:paraId="0AC85E38" w14:textId="77777777" w:rsidR="00090643" w:rsidRPr="005C1E6A" w:rsidRDefault="00090643" w:rsidP="00090643">
      <w:pPr>
        <w:pStyle w:val="FreeForm"/>
        <w:numPr>
          <w:ilvl w:val="0"/>
          <w:numId w:val="23"/>
        </w:numPr>
        <w:jc w:val="both"/>
      </w:pPr>
      <w:r w:rsidRPr="005C1E6A">
        <w:t>To be aware of the need to protect personal safety for teacher/teaching assistant/helper, learner and other learners as an aspect of delivering educational objectives.</w:t>
      </w:r>
    </w:p>
    <w:p w14:paraId="43D34AB5" w14:textId="77777777" w:rsidR="00090643" w:rsidRPr="005C1E6A" w:rsidRDefault="00090643" w:rsidP="00090643">
      <w:pPr>
        <w:pStyle w:val="FreeForm"/>
        <w:jc w:val="both"/>
      </w:pPr>
    </w:p>
    <w:p w14:paraId="1BE5DCB8" w14:textId="77777777" w:rsidR="00090643" w:rsidRPr="008213FB" w:rsidRDefault="00090643" w:rsidP="00090643">
      <w:pPr>
        <w:pStyle w:val="FreeForm"/>
        <w:jc w:val="both"/>
        <w:rPr>
          <w:b/>
        </w:rPr>
      </w:pPr>
      <w:r w:rsidRPr="008213FB">
        <w:rPr>
          <w:b/>
        </w:rPr>
        <w:t>HEADTEACHER</w:t>
      </w:r>
    </w:p>
    <w:p w14:paraId="5C5145F3" w14:textId="77777777" w:rsidR="00090643" w:rsidRPr="005C1E6A" w:rsidRDefault="00090643" w:rsidP="00090643">
      <w:pPr>
        <w:pStyle w:val="FreeForm"/>
        <w:jc w:val="both"/>
      </w:pPr>
      <w:r w:rsidRPr="005C1E6A">
        <w:t>To take overall responsibility for the imple</w:t>
      </w:r>
      <w:r>
        <w:t>mentation and monitoring of the</w:t>
      </w:r>
      <w:r w:rsidRPr="005C1E6A">
        <w:t xml:space="preserve"> establishments health and safety policy by;</w:t>
      </w:r>
    </w:p>
    <w:p w14:paraId="34F56394" w14:textId="77777777" w:rsidR="00090643" w:rsidRPr="005C1E6A" w:rsidRDefault="00090643" w:rsidP="00090643">
      <w:pPr>
        <w:pStyle w:val="FreeForm"/>
        <w:numPr>
          <w:ilvl w:val="0"/>
          <w:numId w:val="24"/>
        </w:numPr>
        <w:jc w:val="both"/>
      </w:pPr>
      <w:r w:rsidRPr="005C1E6A">
        <w:t>Line managing the Leadership Team</w:t>
      </w:r>
      <w:r>
        <w:t xml:space="preserve"> and Site Manager;</w:t>
      </w:r>
    </w:p>
    <w:p w14:paraId="44F9F89C" w14:textId="77777777" w:rsidR="00090643" w:rsidRPr="005C1E6A" w:rsidRDefault="00090643" w:rsidP="00090643">
      <w:pPr>
        <w:pStyle w:val="FreeForm"/>
        <w:numPr>
          <w:ilvl w:val="0"/>
          <w:numId w:val="24"/>
        </w:numPr>
        <w:jc w:val="both"/>
      </w:pPr>
      <w:r w:rsidRPr="005C1E6A">
        <w:t>Allocating sufficient resources to meet health and safety priorities;</w:t>
      </w:r>
    </w:p>
    <w:p w14:paraId="44C35C54" w14:textId="77777777" w:rsidR="00090643" w:rsidRPr="005C1E6A" w:rsidRDefault="00090643" w:rsidP="00090643">
      <w:pPr>
        <w:pStyle w:val="FreeForm"/>
        <w:numPr>
          <w:ilvl w:val="0"/>
          <w:numId w:val="24"/>
        </w:numPr>
        <w:jc w:val="both"/>
      </w:pPr>
      <w:r w:rsidRPr="005C1E6A">
        <w:t xml:space="preserve">Ensuring attendance on appropriate health and safety training courses </w:t>
      </w:r>
    </w:p>
    <w:p w14:paraId="15B9CC53" w14:textId="77777777" w:rsidR="00090643" w:rsidRPr="005C1E6A" w:rsidRDefault="00090643" w:rsidP="00090643">
      <w:pPr>
        <w:pStyle w:val="FreeForm"/>
        <w:numPr>
          <w:ilvl w:val="0"/>
          <w:numId w:val="24"/>
        </w:numPr>
        <w:jc w:val="both"/>
      </w:pPr>
      <w:r w:rsidRPr="005C1E6A">
        <w:t>Liaising with the employer (OCC) over health and safety issues;</w:t>
      </w:r>
    </w:p>
    <w:p w14:paraId="13E03C69" w14:textId="77777777" w:rsidR="00090643" w:rsidRPr="005C1E6A" w:rsidRDefault="00090643" w:rsidP="00090643">
      <w:pPr>
        <w:pStyle w:val="FreeForm"/>
        <w:numPr>
          <w:ilvl w:val="0"/>
          <w:numId w:val="24"/>
        </w:numPr>
        <w:jc w:val="both"/>
      </w:pPr>
      <w:r w:rsidRPr="005C1E6A">
        <w:t xml:space="preserve">Regularly checking the Health and Safety website: </w:t>
      </w:r>
    </w:p>
    <w:p w14:paraId="1C7A3AB9" w14:textId="77777777" w:rsidR="00090643" w:rsidRPr="005C1E6A" w:rsidRDefault="00090643" w:rsidP="00090643">
      <w:pPr>
        <w:pStyle w:val="FreeForm"/>
        <w:numPr>
          <w:ilvl w:val="0"/>
          <w:numId w:val="24"/>
        </w:numPr>
        <w:jc w:val="both"/>
      </w:pPr>
      <w:r w:rsidRPr="005C1E6A">
        <w:t>Ensuring go</w:t>
      </w:r>
      <w:r>
        <w:t xml:space="preserve">od communications by including </w:t>
      </w:r>
      <w:r w:rsidRPr="005C1E6A">
        <w:t>health and safety issues in Staff briefings, bulletins and meetings;</w:t>
      </w:r>
    </w:p>
    <w:p w14:paraId="182B95FD" w14:textId="77777777" w:rsidR="00090643" w:rsidRPr="005C1E6A" w:rsidRDefault="00090643" w:rsidP="00090643">
      <w:pPr>
        <w:pStyle w:val="FreeForm"/>
        <w:numPr>
          <w:ilvl w:val="0"/>
          <w:numId w:val="24"/>
        </w:numPr>
        <w:jc w:val="both"/>
      </w:pPr>
      <w:r w:rsidRPr="005C1E6A">
        <w:t>Organising and implementing termly inspections in consultation with Tra</w:t>
      </w:r>
      <w:r>
        <w:t>de Union Safety Representatives</w:t>
      </w:r>
      <w:r w:rsidRPr="005C1E6A">
        <w:t>.</w:t>
      </w:r>
    </w:p>
    <w:p w14:paraId="5B25C906" w14:textId="77777777" w:rsidR="00090643" w:rsidRPr="005C1E6A" w:rsidRDefault="00090643" w:rsidP="00090643">
      <w:pPr>
        <w:pStyle w:val="FreeForm"/>
        <w:numPr>
          <w:ilvl w:val="0"/>
          <w:numId w:val="24"/>
        </w:numPr>
        <w:jc w:val="both"/>
      </w:pPr>
      <w:r w:rsidRPr="005C1E6A">
        <w:t>Overseeing the completion of the arrangements and risk assessments for all on/off site activities;</w:t>
      </w:r>
    </w:p>
    <w:p w14:paraId="539DDB46" w14:textId="77777777" w:rsidR="00090643" w:rsidRPr="005C1E6A" w:rsidRDefault="00090643" w:rsidP="00090643">
      <w:pPr>
        <w:pStyle w:val="FreeForm"/>
        <w:numPr>
          <w:ilvl w:val="0"/>
          <w:numId w:val="24"/>
        </w:numPr>
        <w:jc w:val="both"/>
      </w:pPr>
      <w:r>
        <w:t>Ensuring that</w:t>
      </w:r>
      <w:r w:rsidRPr="005C1E6A">
        <w:t xml:space="preserve"> health &amp; safety is a </w:t>
      </w:r>
      <w:proofErr w:type="gramStart"/>
      <w:r w:rsidRPr="005C1E6A">
        <w:t>criteria</w:t>
      </w:r>
      <w:proofErr w:type="gramEnd"/>
      <w:r w:rsidRPr="005C1E6A">
        <w:t xml:space="preserve"> for performance m</w:t>
      </w:r>
      <w:r>
        <w:t>anagement / appraisal schemes</w:t>
      </w:r>
    </w:p>
    <w:p w14:paraId="69F1DC14" w14:textId="77777777" w:rsidR="00090643" w:rsidRPr="005C1E6A" w:rsidRDefault="00090643" w:rsidP="00090643">
      <w:pPr>
        <w:pStyle w:val="FreeForm"/>
        <w:numPr>
          <w:ilvl w:val="0"/>
          <w:numId w:val="24"/>
        </w:numPr>
        <w:jc w:val="both"/>
      </w:pPr>
      <w:r w:rsidRPr="005C1E6A">
        <w:t xml:space="preserve">Formulate and implement a policy for the management of critical incidents </w:t>
      </w:r>
    </w:p>
    <w:p w14:paraId="460F4D12" w14:textId="77777777" w:rsidR="00090643" w:rsidRPr="005C1E6A" w:rsidRDefault="00090643" w:rsidP="00090643">
      <w:pPr>
        <w:pStyle w:val="FreeForm"/>
        <w:numPr>
          <w:ilvl w:val="0"/>
          <w:numId w:val="24"/>
        </w:numPr>
        <w:jc w:val="both"/>
      </w:pPr>
      <w:r w:rsidRPr="005C1E6A">
        <w:t xml:space="preserve">Liaising with contractors and </w:t>
      </w:r>
      <w:r>
        <w:t>Site Manager</w:t>
      </w:r>
      <w:r w:rsidRPr="005C1E6A">
        <w:t xml:space="preserve"> over health and safety matters;</w:t>
      </w:r>
    </w:p>
    <w:p w14:paraId="540C7771" w14:textId="77777777" w:rsidR="00090643" w:rsidRDefault="00090643" w:rsidP="00090643">
      <w:pPr>
        <w:pStyle w:val="FreeForm"/>
        <w:numPr>
          <w:ilvl w:val="0"/>
          <w:numId w:val="24"/>
        </w:numPr>
        <w:jc w:val="both"/>
      </w:pPr>
      <w:r w:rsidRPr="005C1E6A">
        <w:lastRenderedPageBreak/>
        <w:t>Encourage and support employees in completing risk assessments for pupils giving cause for concern – return these to the headteacher to sign.</w:t>
      </w:r>
    </w:p>
    <w:p w14:paraId="7D4F03F6" w14:textId="77777777" w:rsidR="00090643" w:rsidRDefault="00090643" w:rsidP="00090643">
      <w:pPr>
        <w:pStyle w:val="FreeForm"/>
        <w:numPr>
          <w:ilvl w:val="0"/>
          <w:numId w:val="24"/>
        </w:numPr>
        <w:jc w:val="both"/>
      </w:pPr>
      <w:r w:rsidRPr="005C1E6A">
        <w:t xml:space="preserve">Review </w:t>
      </w:r>
      <w:r>
        <w:t>class teachers’</w:t>
      </w:r>
      <w:r w:rsidRPr="005C1E6A">
        <w:t xml:space="preserve"> risk assessments annually.</w:t>
      </w:r>
    </w:p>
    <w:p w14:paraId="5B57F35F" w14:textId="77777777" w:rsidR="00090643" w:rsidRDefault="00090643" w:rsidP="00090643">
      <w:pPr>
        <w:pStyle w:val="FreeForm"/>
        <w:numPr>
          <w:ilvl w:val="0"/>
          <w:numId w:val="24"/>
        </w:numPr>
        <w:jc w:val="both"/>
      </w:pPr>
      <w:r w:rsidRPr="005C1E6A">
        <w:t xml:space="preserve">Ensure that QCA / HSE </w:t>
      </w:r>
      <w:proofErr w:type="spellStart"/>
      <w:r w:rsidRPr="005C1E6A">
        <w:t>heath</w:t>
      </w:r>
      <w:proofErr w:type="spellEnd"/>
      <w:r w:rsidRPr="005C1E6A">
        <w:t xml:space="preserve"> and safety curriculum requirements are being delivered in lessons </w:t>
      </w:r>
    </w:p>
    <w:p w14:paraId="582058DB" w14:textId="77777777" w:rsidR="00090643" w:rsidRPr="005C1E6A" w:rsidRDefault="00090643" w:rsidP="00090643">
      <w:pPr>
        <w:pStyle w:val="FreeForm"/>
        <w:numPr>
          <w:ilvl w:val="0"/>
          <w:numId w:val="24"/>
        </w:numPr>
        <w:jc w:val="both"/>
      </w:pPr>
      <w:r>
        <w:t>Ensure online reporting (CPOMS) of Accident and Physical and Verbal abuse forms</w:t>
      </w:r>
      <w:r w:rsidRPr="005C1E6A">
        <w:t xml:space="preserve"> </w:t>
      </w:r>
      <w:r>
        <w:t xml:space="preserve">are </w:t>
      </w:r>
      <w:r w:rsidRPr="005C1E6A">
        <w:t>completed and submitted</w:t>
      </w:r>
      <w:r>
        <w:t>.</w:t>
      </w:r>
    </w:p>
    <w:p w14:paraId="6BFD9F20" w14:textId="77777777" w:rsidR="00090643" w:rsidRPr="005C1E6A" w:rsidRDefault="00090643" w:rsidP="00090643">
      <w:pPr>
        <w:pStyle w:val="FreeForm"/>
        <w:jc w:val="both"/>
      </w:pPr>
    </w:p>
    <w:p w14:paraId="7BCE7918" w14:textId="77777777" w:rsidR="00090643" w:rsidRPr="008213FB" w:rsidRDefault="00090643" w:rsidP="00090643">
      <w:pPr>
        <w:pStyle w:val="FreeForm"/>
        <w:jc w:val="both"/>
        <w:rPr>
          <w:b/>
        </w:rPr>
      </w:pPr>
      <w:r>
        <w:rPr>
          <w:b/>
        </w:rPr>
        <w:t>DEPUTY</w:t>
      </w:r>
      <w:r w:rsidRPr="008213FB">
        <w:rPr>
          <w:b/>
        </w:rPr>
        <w:t xml:space="preserve"> HEADTEACHER</w:t>
      </w:r>
      <w:r>
        <w:rPr>
          <w:b/>
        </w:rPr>
        <w:t xml:space="preserve"> (Continuing Professional Development)</w:t>
      </w:r>
    </w:p>
    <w:p w14:paraId="3B089244" w14:textId="77777777" w:rsidR="00090643" w:rsidRPr="005C1E6A" w:rsidRDefault="00090643" w:rsidP="00090643">
      <w:pPr>
        <w:pStyle w:val="FreeForm"/>
        <w:numPr>
          <w:ilvl w:val="0"/>
          <w:numId w:val="26"/>
        </w:numPr>
        <w:jc w:val="both"/>
      </w:pPr>
      <w:r w:rsidRPr="005C1E6A">
        <w:t>Include health and safety in all new employees’ induction.</w:t>
      </w:r>
    </w:p>
    <w:p w14:paraId="52E020FB" w14:textId="77777777" w:rsidR="00090643" w:rsidRPr="005C1E6A" w:rsidRDefault="00090643" w:rsidP="00090643">
      <w:pPr>
        <w:pStyle w:val="FreeForm"/>
        <w:numPr>
          <w:ilvl w:val="0"/>
          <w:numId w:val="26"/>
        </w:numPr>
        <w:jc w:val="both"/>
      </w:pPr>
      <w:r w:rsidRPr="005C1E6A">
        <w:t xml:space="preserve">Undertake an annual health and safety training needs analysis of all employees </w:t>
      </w:r>
    </w:p>
    <w:p w14:paraId="7B5E14B2" w14:textId="77777777" w:rsidR="00090643" w:rsidRPr="005C1E6A" w:rsidRDefault="00090643" w:rsidP="00090643">
      <w:pPr>
        <w:pStyle w:val="FreeForm"/>
        <w:numPr>
          <w:ilvl w:val="0"/>
          <w:numId w:val="26"/>
        </w:numPr>
        <w:jc w:val="both"/>
      </w:pPr>
      <w:r w:rsidRPr="005C1E6A">
        <w:t>Monitor in consultation with the headteacher departmental documentation, risk assessments, practices and procedures.</w:t>
      </w:r>
    </w:p>
    <w:p w14:paraId="634CF6DC" w14:textId="77777777" w:rsidR="00090643" w:rsidRDefault="00090643" w:rsidP="00090643">
      <w:pPr>
        <w:pStyle w:val="FreeForm"/>
        <w:numPr>
          <w:ilvl w:val="0"/>
          <w:numId w:val="26"/>
        </w:numPr>
        <w:jc w:val="both"/>
      </w:pPr>
      <w:r w:rsidRPr="005C1E6A">
        <w:t>Assist the headteacher in supporting employees with personal safety issues including stress</w:t>
      </w:r>
    </w:p>
    <w:p w14:paraId="1AA73C0D" w14:textId="77777777" w:rsidR="00090643" w:rsidRPr="005C1E6A" w:rsidRDefault="00090643" w:rsidP="00090643">
      <w:pPr>
        <w:pStyle w:val="FreeForm"/>
        <w:numPr>
          <w:ilvl w:val="0"/>
          <w:numId w:val="26"/>
        </w:numPr>
        <w:jc w:val="both"/>
      </w:pPr>
      <w:r w:rsidRPr="00344CDC">
        <w:t>Ensure trained first aid cover is available for on /off site activities</w:t>
      </w:r>
    </w:p>
    <w:p w14:paraId="1CB7884E" w14:textId="77777777" w:rsidR="00090643" w:rsidRDefault="00090643" w:rsidP="00090643">
      <w:pPr>
        <w:pStyle w:val="FreeForm"/>
        <w:jc w:val="both"/>
      </w:pPr>
    </w:p>
    <w:p w14:paraId="47F4DA0C" w14:textId="77777777" w:rsidR="00090643" w:rsidRPr="008213FB" w:rsidRDefault="00090643" w:rsidP="00090643">
      <w:pPr>
        <w:pStyle w:val="FreeForm"/>
        <w:jc w:val="both"/>
        <w:rPr>
          <w:b/>
        </w:rPr>
      </w:pPr>
      <w:r w:rsidRPr="008213FB">
        <w:rPr>
          <w:b/>
        </w:rPr>
        <w:t>SENIOR LEADERSHIP TEAM</w:t>
      </w:r>
    </w:p>
    <w:p w14:paraId="175DE3AA" w14:textId="77777777" w:rsidR="00090643" w:rsidRPr="005C1E6A" w:rsidRDefault="00090643" w:rsidP="00090643">
      <w:pPr>
        <w:pStyle w:val="FreeForm"/>
        <w:numPr>
          <w:ilvl w:val="0"/>
          <w:numId w:val="28"/>
        </w:numPr>
        <w:jc w:val="both"/>
      </w:pPr>
      <w:r w:rsidRPr="005C1E6A">
        <w:t xml:space="preserve">Produce health and safety risk assessment guidance and documentation as appropriate especially in Art, Design &amp; Technology, ICT, Science, PE and off-site activities </w:t>
      </w:r>
    </w:p>
    <w:p w14:paraId="07F3BA6B" w14:textId="77777777" w:rsidR="00090643" w:rsidRPr="005C1E6A" w:rsidRDefault="00090643" w:rsidP="00090643">
      <w:pPr>
        <w:pStyle w:val="FreeForm"/>
        <w:numPr>
          <w:ilvl w:val="0"/>
          <w:numId w:val="28"/>
        </w:numPr>
        <w:jc w:val="both"/>
      </w:pPr>
      <w:r w:rsidRPr="005C1E6A">
        <w:t xml:space="preserve">Maintain accurate records of all equipment and resources </w:t>
      </w:r>
      <w:r>
        <w:t>over £</w:t>
      </w:r>
      <w:r w:rsidRPr="005C1E6A">
        <w:t>500.</w:t>
      </w:r>
    </w:p>
    <w:p w14:paraId="2C433D31" w14:textId="77777777" w:rsidR="00090643" w:rsidRPr="005C1E6A" w:rsidRDefault="00090643" w:rsidP="00090643">
      <w:pPr>
        <w:pStyle w:val="FreeForm"/>
        <w:numPr>
          <w:ilvl w:val="0"/>
          <w:numId w:val="28"/>
        </w:numPr>
        <w:jc w:val="both"/>
      </w:pPr>
      <w:r w:rsidRPr="005C1E6A">
        <w:t>Ensure all hazardous equipment and materials are appropriately marked, assessed, maintained and used by a competent person.</w:t>
      </w:r>
    </w:p>
    <w:p w14:paraId="2A8F3B9F" w14:textId="77777777" w:rsidR="00090643" w:rsidRPr="005C1E6A" w:rsidRDefault="00090643" w:rsidP="00090643">
      <w:pPr>
        <w:pStyle w:val="FreeForm"/>
        <w:numPr>
          <w:ilvl w:val="0"/>
          <w:numId w:val="28"/>
        </w:numPr>
        <w:jc w:val="both"/>
      </w:pPr>
      <w:r w:rsidRPr="005C1E6A">
        <w:t>Advise colleagues on the completion of risk assessments and ensuring they are carried out, reviewed periodically and recorded.</w:t>
      </w:r>
    </w:p>
    <w:p w14:paraId="53EF0CCA" w14:textId="77777777" w:rsidR="00090643" w:rsidRPr="005C1E6A" w:rsidRDefault="00090643" w:rsidP="00090643">
      <w:pPr>
        <w:pStyle w:val="FreeForm"/>
        <w:numPr>
          <w:ilvl w:val="0"/>
          <w:numId w:val="28"/>
        </w:numPr>
        <w:jc w:val="both"/>
      </w:pPr>
      <w:r w:rsidRPr="005C1E6A">
        <w:t>Annually undertake training needs analysis for their teams in liaison with deputy headteacher.</w:t>
      </w:r>
    </w:p>
    <w:p w14:paraId="14CA8CE8" w14:textId="77777777" w:rsidR="00090643" w:rsidRPr="005C1E6A" w:rsidRDefault="00090643" w:rsidP="00090643">
      <w:pPr>
        <w:pStyle w:val="FreeForm"/>
        <w:numPr>
          <w:ilvl w:val="0"/>
          <w:numId w:val="28"/>
        </w:numPr>
        <w:jc w:val="both"/>
      </w:pPr>
      <w:r w:rsidRPr="005C1E6A">
        <w:t>Ensure health and safety is a standing item on all class meeting agendas.</w:t>
      </w:r>
    </w:p>
    <w:p w14:paraId="398C6CDC" w14:textId="77777777" w:rsidR="00090643" w:rsidRDefault="00090643" w:rsidP="00090643">
      <w:pPr>
        <w:pStyle w:val="FreeForm"/>
        <w:numPr>
          <w:ilvl w:val="0"/>
          <w:numId w:val="28"/>
        </w:numPr>
        <w:jc w:val="both"/>
      </w:pPr>
      <w:r w:rsidRPr="005C1E6A">
        <w:t>Check that pupils are aware of health and safety issues and that these are being continually reinforced.</w:t>
      </w:r>
    </w:p>
    <w:p w14:paraId="5B38FFD3" w14:textId="77777777" w:rsidR="00090643" w:rsidRPr="005C1E6A" w:rsidRDefault="00090643" w:rsidP="00090643">
      <w:pPr>
        <w:pStyle w:val="FreeForm"/>
        <w:jc w:val="both"/>
      </w:pPr>
    </w:p>
    <w:p w14:paraId="34BB1B91" w14:textId="29E32268" w:rsidR="00090643" w:rsidRPr="008213FB" w:rsidRDefault="00090643" w:rsidP="00090643">
      <w:pPr>
        <w:pStyle w:val="FreeForm"/>
        <w:jc w:val="both"/>
        <w:rPr>
          <w:b/>
        </w:rPr>
      </w:pPr>
      <w:r w:rsidRPr="008213FB">
        <w:rPr>
          <w:b/>
        </w:rPr>
        <w:t>SEN</w:t>
      </w:r>
      <w:r w:rsidR="00D05781">
        <w:rPr>
          <w:b/>
        </w:rPr>
        <w:t>I</w:t>
      </w:r>
      <w:r w:rsidRPr="008213FB">
        <w:rPr>
          <w:b/>
        </w:rPr>
        <w:t>OR TEACHER RESPONSIBLE (</w:t>
      </w:r>
      <w:r>
        <w:rPr>
          <w:b/>
        </w:rPr>
        <w:t>Behaviour and Educational</w:t>
      </w:r>
      <w:r w:rsidRPr="008213FB">
        <w:rPr>
          <w:b/>
        </w:rPr>
        <w:t xml:space="preserve"> V</w:t>
      </w:r>
      <w:r>
        <w:rPr>
          <w:b/>
        </w:rPr>
        <w:t>isits</w:t>
      </w:r>
      <w:r w:rsidRPr="008213FB">
        <w:rPr>
          <w:b/>
        </w:rPr>
        <w:t xml:space="preserve"> C</w:t>
      </w:r>
      <w:r>
        <w:rPr>
          <w:b/>
        </w:rPr>
        <w:t>oordinator Lead</w:t>
      </w:r>
      <w:r w:rsidRPr="008213FB">
        <w:rPr>
          <w:b/>
        </w:rPr>
        <w:t>)</w:t>
      </w:r>
    </w:p>
    <w:p w14:paraId="091D6252" w14:textId="77777777" w:rsidR="00090643" w:rsidRDefault="00090643" w:rsidP="00090643">
      <w:pPr>
        <w:pStyle w:val="FreeForm"/>
        <w:numPr>
          <w:ilvl w:val="0"/>
          <w:numId w:val="27"/>
        </w:numPr>
        <w:jc w:val="both"/>
      </w:pPr>
      <w:r w:rsidRPr="005C1E6A">
        <w:t>Ensure off site visits are approved, risk assessments completed or updated if necessary and visits appropriately staffed</w:t>
      </w:r>
    </w:p>
    <w:p w14:paraId="475192B2" w14:textId="77777777" w:rsidR="00090643" w:rsidRPr="00D04F69" w:rsidRDefault="00090643" w:rsidP="00090643">
      <w:pPr>
        <w:pStyle w:val="FreeForm"/>
        <w:numPr>
          <w:ilvl w:val="0"/>
          <w:numId w:val="27"/>
        </w:numPr>
        <w:jc w:val="both"/>
        <w:rPr>
          <w:szCs w:val="24"/>
        </w:rPr>
      </w:pPr>
      <w:r w:rsidRPr="00D04F69">
        <w:rPr>
          <w:szCs w:val="24"/>
        </w:rPr>
        <w:t>Ensure there is a first aider (emergency first aider) available for any off-site activity</w:t>
      </w:r>
    </w:p>
    <w:p w14:paraId="1F758544" w14:textId="77777777" w:rsidR="00090643" w:rsidRPr="009B1B0E" w:rsidRDefault="00090643" w:rsidP="00090643">
      <w:pPr>
        <w:numPr>
          <w:ilvl w:val="0"/>
          <w:numId w:val="27"/>
        </w:numPr>
        <w:jc w:val="both"/>
        <w:rPr>
          <w:rFonts w:ascii="Calibri" w:hAnsi="Calibri" w:cs="Calibri"/>
        </w:rPr>
      </w:pPr>
      <w:r w:rsidRPr="009B1B0E">
        <w:rPr>
          <w:rFonts w:ascii="Calibri" w:hAnsi="Calibri" w:cs="Calibri"/>
        </w:rPr>
        <w:t xml:space="preserve">Ensuring the importance of effective positive behavioural management guides good practice across the staffing team.  </w:t>
      </w:r>
    </w:p>
    <w:p w14:paraId="7A8649EE" w14:textId="77777777" w:rsidR="00090643" w:rsidRPr="009B1B0E" w:rsidRDefault="00090643" w:rsidP="00090643">
      <w:pPr>
        <w:numPr>
          <w:ilvl w:val="0"/>
          <w:numId w:val="27"/>
        </w:numPr>
        <w:jc w:val="both"/>
        <w:rPr>
          <w:rFonts w:ascii="Calibri" w:hAnsi="Calibri" w:cs="Calibri"/>
        </w:rPr>
      </w:pPr>
      <w:r w:rsidRPr="009B1B0E">
        <w:rPr>
          <w:rFonts w:ascii="Calibri" w:hAnsi="Calibri" w:cs="Calibri"/>
        </w:rPr>
        <w:t>Delivery of Team Teach training (where appropriate, including classroom support and guidance for individual pupil needs)</w:t>
      </w:r>
    </w:p>
    <w:p w14:paraId="0CCF3390" w14:textId="77777777" w:rsidR="00090643" w:rsidRDefault="00090643" w:rsidP="00090643">
      <w:pPr>
        <w:pStyle w:val="FreeForm"/>
        <w:jc w:val="both"/>
      </w:pPr>
    </w:p>
    <w:p w14:paraId="03F9D7C9" w14:textId="09ABB9E4" w:rsidR="00090643" w:rsidRPr="008213FB" w:rsidRDefault="00090643" w:rsidP="00090643">
      <w:pPr>
        <w:pStyle w:val="FreeForm"/>
        <w:jc w:val="both"/>
        <w:rPr>
          <w:b/>
        </w:rPr>
      </w:pPr>
      <w:r w:rsidRPr="008213FB">
        <w:rPr>
          <w:b/>
        </w:rPr>
        <w:t>SEN</w:t>
      </w:r>
      <w:r w:rsidR="00D05781">
        <w:rPr>
          <w:b/>
        </w:rPr>
        <w:t>I</w:t>
      </w:r>
      <w:r w:rsidRPr="008213FB">
        <w:rPr>
          <w:b/>
        </w:rPr>
        <w:t>OR TEACHER RESPONSIBLE (</w:t>
      </w:r>
      <w:r w:rsidRPr="00D04F69">
        <w:rPr>
          <w:b/>
        </w:rPr>
        <w:t>Movement, Positioning and Physical Development Lead</w:t>
      </w:r>
      <w:r w:rsidRPr="008213FB">
        <w:rPr>
          <w:b/>
        </w:rPr>
        <w:t>)</w:t>
      </w:r>
    </w:p>
    <w:p w14:paraId="22D7DD8A" w14:textId="77777777" w:rsidR="00090643" w:rsidRPr="00D04F69" w:rsidRDefault="00090643" w:rsidP="00090643">
      <w:pPr>
        <w:pStyle w:val="FreeForm"/>
        <w:numPr>
          <w:ilvl w:val="0"/>
          <w:numId w:val="27"/>
        </w:numPr>
        <w:jc w:val="both"/>
      </w:pPr>
      <w:r w:rsidRPr="005C1E6A">
        <w:t>Seek advice from the procurement team or appropriate professionals (e.g. OT, physio, ICT, nursing, premises staff</w:t>
      </w:r>
      <w:r>
        <w:t>)</w:t>
      </w:r>
      <w:r w:rsidRPr="005C1E6A">
        <w:t xml:space="preserve"> in order to purchase and maintain all equipment and resources to County Council standards </w:t>
      </w:r>
    </w:p>
    <w:p w14:paraId="502785B7" w14:textId="580142ED" w:rsidR="00090643" w:rsidRDefault="00090643" w:rsidP="000742D5">
      <w:pPr>
        <w:rPr>
          <w:rFonts w:asciiTheme="minorHAnsi" w:hAnsiTheme="minorHAnsi" w:cstheme="minorHAnsi"/>
          <w:lang w:val="en-US" w:eastAsia="ja-JP"/>
        </w:rPr>
      </w:pPr>
    </w:p>
    <w:p w14:paraId="43716067" w14:textId="6F8C353E" w:rsidR="00090643" w:rsidRDefault="00090643" w:rsidP="000742D5">
      <w:pPr>
        <w:rPr>
          <w:rFonts w:asciiTheme="minorHAnsi" w:hAnsiTheme="minorHAnsi" w:cstheme="minorHAnsi"/>
          <w:lang w:val="en-US" w:eastAsia="ja-JP"/>
        </w:rPr>
      </w:pPr>
    </w:p>
    <w:p w14:paraId="70E385F4" w14:textId="77777777" w:rsidR="00090643" w:rsidRDefault="00090643" w:rsidP="000742D5">
      <w:pPr>
        <w:rPr>
          <w:rFonts w:asciiTheme="minorHAnsi" w:hAnsiTheme="minorHAnsi" w:cstheme="minorHAnsi"/>
          <w:lang w:val="en-US" w:eastAsia="ja-JP"/>
        </w:rPr>
      </w:pPr>
    </w:p>
    <w:p w14:paraId="0EB5CA5C" w14:textId="77777777" w:rsidR="00090643" w:rsidRPr="008213FB" w:rsidRDefault="00090643" w:rsidP="00090643">
      <w:pPr>
        <w:pStyle w:val="FreeForm"/>
        <w:jc w:val="both"/>
        <w:rPr>
          <w:b/>
        </w:rPr>
      </w:pPr>
      <w:r w:rsidRPr="008213FB">
        <w:rPr>
          <w:b/>
        </w:rPr>
        <w:lastRenderedPageBreak/>
        <w:t>OFFICE STAFF</w:t>
      </w:r>
    </w:p>
    <w:p w14:paraId="6F20DD19" w14:textId="77777777" w:rsidR="00090643" w:rsidRDefault="00090643" w:rsidP="00090643">
      <w:pPr>
        <w:pStyle w:val="FreeForm"/>
        <w:jc w:val="both"/>
      </w:pPr>
      <w:r w:rsidRPr="005C1E6A">
        <w:t xml:space="preserve">In </w:t>
      </w:r>
      <w:r>
        <w:t xml:space="preserve">line with job descriptions and </w:t>
      </w:r>
      <w:r w:rsidRPr="005C1E6A">
        <w:t>ensure that:</w:t>
      </w:r>
    </w:p>
    <w:p w14:paraId="5ACEF254" w14:textId="77777777" w:rsidR="00090643" w:rsidRPr="005C1E6A" w:rsidRDefault="00090643" w:rsidP="00090643">
      <w:pPr>
        <w:pStyle w:val="FreeForm"/>
        <w:numPr>
          <w:ilvl w:val="0"/>
          <w:numId w:val="27"/>
        </w:numPr>
        <w:jc w:val="both"/>
      </w:pPr>
      <w:r w:rsidRPr="005C1E6A">
        <w:t>All office risk assessments are completed and reviewe</w:t>
      </w:r>
      <w:r>
        <w:t>d</w:t>
      </w:r>
    </w:p>
    <w:p w14:paraId="5033703C" w14:textId="77777777" w:rsidR="00090643" w:rsidRPr="005C1E6A" w:rsidRDefault="00090643" w:rsidP="00090643">
      <w:pPr>
        <w:pStyle w:val="FreeForm"/>
        <w:numPr>
          <w:ilvl w:val="0"/>
          <w:numId w:val="27"/>
        </w:numPr>
        <w:jc w:val="both"/>
      </w:pPr>
      <w:r w:rsidRPr="005C1E6A">
        <w:t>Visitors are registered, wear a badge and are briefed on the emergency procedures;</w:t>
      </w:r>
    </w:p>
    <w:p w14:paraId="606580F7" w14:textId="77777777" w:rsidR="00090643" w:rsidRPr="005C1E6A" w:rsidRDefault="00090643" w:rsidP="00090643">
      <w:pPr>
        <w:pStyle w:val="FreeForm"/>
        <w:numPr>
          <w:ilvl w:val="0"/>
          <w:numId w:val="27"/>
        </w:numPr>
        <w:jc w:val="both"/>
      </w:pPr>
      <w:r w:rsidRPr="005C1E6A">
        <w:t>Hazard report</w:t>
      </w:r>
      <w:r>
        <w:t>ing and maintenance documentati</w:t>
      </w:r>
      <w:r w:rsidRPr="005C1E6A">
        <w:t>on is actioned</w:t>
      </w:r>
    </w:p>
    <w:p w14:paraId="31117566" w14:textId="77777777" w:rsidR="00090643" w:rsidRDefault="00090643" w:rsidP="00090643">
      <w:pPr>
        <w:pStyle w:val="FreeForm"/>
        <w:numPr>
          <w:ilvl w:val="0"/>
          <w:numId w:val="27"/>
        </w:numPr>
        <w:jc w:val="both"/>
      </w:pPr>
      <w:r w:rsidRPr="005C1E6A">
        <w:t>All appropriate risk assessments guidance and hiring documentation is completed for community use of the site</w:t>
      </w:r>
    </w:p>
    <w:p w14:paraId="05D19297" w14:textId="77777777" w:rsidR="00090643" w:rsidRPr="005C1E6A" w:rsidRDefault="00090643" w:rsidP="00090643">
      <w:pPr>
        <w:pStyle w:val="FreeForm"/>
        <w:numPr>
          <w:ilvl w:val="0"/>
          <w:numId w:val="27"/>
        </w:numPr>
        <w:jc w:val="both"/>
      </w:pPr>
      <w:r>
        <w:t>Complete online reporting (CPOMS) of Accident and Physical and Verbal abuse forms.</w:t>
      </w:r>
    </w:p>
    <w:p w14:paraId="53F157BD" w14:textId="77777777" w:rsidR="00090643" w:rsidRPr="00D04F69" w:rsidRDefault="00090643" w:rsidP="00090643">
      <w:pPr>
        <w:pStyle w:val="FreeForm"/>
        <w:numPr>
          <w:ilvl w:val="0"/>
          <w:numId w:val="27"/>
        </w:numPr>
        <w:jc w:val="both"/>
      </w:pPr>
      <w:r w:rsidRPr="005C1E6A">
        <w:t>All community users are registered and made aware of emergency procedures;</w:t>
      </w:r>
    </w:p>
    <w:p w14:paraId="6CBFBFEE" w14:textId="77777777" w:rsidR="00090643" w:rsidRDefault="00090643" w:rsidP="00090643">
      <w:pPr>
        <w:pStyle w:val="FreeForm"/>
        <w:jc w:val="both"/>
        <w:rPr>
          <w:b/>
        </w:rPr>
      </w:pPr>
    </w:p>
    <w:p w14:paraId="1332F83D" w14:textId="77777777" w:rsidR="00090643" w:rsidRPr="008213FB" w:rsidRDefault="00090643" w:rsidP="00090643">
      <w:pPr>
        <w:pStyle w:val="FreeForm"/>
        <w:jc w:val="both"/>
        <w:rPr>
          <w:b/>
        </w:rPr>
      </w:pPr>
      <w:r w:rsidRPr="008213FB">
        <w:rPr>
          <w:b/>
        </w:rPr>
        <w:t>FIRST AIDER, IN CONSULTATION WITH HEADTEACHER &amp; SCHOOL STAFF</w:t>
      </w:r>
    </w:p>
    <w:p w14:paraId="2569E97E" w14:textId="77777777" w:rsidR="00090643" w:rsidRDefault="00090643" w:rsidP="00090643">
      <w:pPr>
        <w:pStyle w:val="FreeForm"/>
        <w:numPr>
          <w:ilvl w:val="0"/>
          <w:numId w:val="31"/>
        </w:numPr>
        <w:jc w:val="both"/>
      </w:pPr>
      <w:r>
        <w:t>Make periodic checks</w:t>
      </w:r>
      <w:r w:rsidRPr="005C1E6A">
        <w:t xml:space="preserve"> of the first aid arrangements and containers –</w:t>
      </w:r>
      <w:r>
        <w:t xml:space="preserve"> </w:t>
      </w:r>
      <w:r w:rsidRPr="005C1E6A">
        <w:t>staff to report to first aider where any items are missing or need replacement</w:t>
      </w:r>
    </w:p>
    <w:p w14:paraId="6B2F5C7D" w14:textId="77777777" w:rsidR="00090643" w:rsidRDefault="00090643" w:rsidP="00090643">
      <w:pPr>
        <w:pStyle w:val="FreeForm"/>
        <w:numPr>
          <w:ilvl w:val="0"/>
          <w:numId w:val="31"/>
        </w:numPr>
        <w:jc w:val="both"/>
      </w:pPr>
      <w:r>
        <w:t>Ensure their skills and training remains up to date</w:t>
      </w:r>
    </w:p>
    <w:p w14:paraId="12FC1FD3" w14:textId="77777777" w:rsidR="00090643" w:rsidRPr="005C1E6A" w:rsidRDefault="00090643" w:rsidP="00090643">
      <w:pPr>
        <w:pStyle w:val="FreeForm"/>
        <w:numPr>
          <w:ilvl w:val="0"/>
          <w:numId w:val="31"/>
        </w:numPr>
        <w:jc w:val="both"/>
      </w:pPr>
      <w:r>
        <w:t>Respond swiftly to incidents as required</w:t>
      </w:r>
    </w:p>
    <w:p w14:paraId="6D5D913B" w14:textId="77777777" w:rsidR="00090643" w:rsidRPr="005C1E6A" w:rsidRDefault="00090643" w:rsidP="00090643">
      <w:pPr>
        <w:pStyle w:val="FreeForm"/>
        <w:jc w:val="both"/>
      </w:pPr>
    </w:p>
    <w:p w14:paraId="39996B63" w14:textId="77777777" w:rsidR="00090643" w:rsidRPr="008213FB" w:rsidRDefault="00090643" w:rsidP="00090643">
      <w:pPr>
        <w:pStyle w:val="FreeForm"/>
        <w:jc w:val="both"/>
        <w:rPr>
          <w:b/>
        </w:rPr>
      </w:pPr>
      <w:r w:rsidRPr="008213FB">
        <w:rPr>
          <w:b/>
        </w:rPr>
        <w:t xml:space="preserve">SITE MANAGER </w:t>
      </w:r>
    </w:p>
    <w:p w14:paraId="4DB97E9E" w14:textId="77777777" w:rsidR="00090643" w:rsidRPr="005C1E6A" w:rsidRDefault="00090643" w:rsidP="00090643">
      <w:pPr>
        <w:pStyle w:val="FreeForm"/>
        <w:numPr>
          <w:ilvl w:val="0"/>
          <w:numId w:val="29"/>
        </w:numPr>
        <w:jc w:val="both"/>
      </w:pPr>
      <w:r w:rsidRPr="005C1E6A">
        <w:t>Ensure that the school follows the County Council procedures:</w:t>
      </w:r>
    </w:p>
    <w:p w14:paraId="603B6271" w14:textId="77777777" w:rsidR="00090643" w:rsidRDefault="00090643" w:rsidP="00090643">
      <w:pPr>
        <w:pStyle w:val="FreeForm"/>
        <w:numPr>
          <w:ilvl w:val="1"/>
          <w:numId w:val="29"/>
        </w:numPr>
        <w:jc w:val="both"/>
      </w:pPr>
      <w:r w:rsidRPr="005C1E6A">
        <w:t xml:space="preserve">When selecting a contractor </w:t>
      </w:r>
    </w:p>
    <w:p w14:paraId="613C6A3B" w14:textId="77777777" w:rsidR="00090643" w:rsidRDefault="00090643" w:rsidP="00090643">
      <w:pPr>
        <w:pStyle w:val="FreeForm"/>
        <w:numPr>
          <w:ilvl w:val="1"/>
          <w:numId w:val="29"/>
        </w:numPr>
        <w:jc w:val="both"/>
      </w:pPr>
      <w:r>
        <w:t>When liaising with contractors over health and safety matters</w:t>
      </w:r>
    </w:p>
    <w:p w14:paraId="65C449D3" w14:textId="77777777" w:rsidR="00090643" w:rsidRDefault="00090643" w:rsidP="00090643">
      <w:pPr>
        <w:pStyle w:val="FreeForm"/>
        <w:numPr>
          <w:ilvl w:val="1"/>
          <w:numId w:val="29"/>
        </w:numPr>
        <w:jc w:val="both"/>
      </w:pPr>
      <w:r w:rsidRPr="00034950">
        <w:t>When monitoring health and safety issues on-site regarding either county council or school appointed contactors.</w:t>
      </w:r>
    </w:p>
    <w:p w14:paraId="36510F2D" w14:textId="77777777" w:rsidR="00090643" w:rsidRPr="005C1E6A" w:rsidRDefault="00090643" w:rsidP="00090643">
      <w:pPr>
        <w:pStyle w:val="FreeForm"/>
        <w:numPr>
          <w:ilvl w:val="0"/>
          <w:numId w:val="29"/>
        </w:numPr>
        <w:jc w:val="both"/>
      </w:pPr>
      <w:r w:rsidRPr="005C1E6A">
        <w:t>Carry out daily checks of the site and take appropriate remedial action.</w:t>
      </w:r>
    </w:p>
    <w:p w14:paraId="5EBFFDEC" w14:textId="77777777" w:rsidR="00090643" w:rsidRDefault="00090643" w:rsidP="00090643">
      <w:pPr>
        <w:pStyle w:val="FreeForm"/>
        <w:numPr>
          <w:ilvl w:val="0"/>
          <w:numId w:val="29"/>
        </w:numPr>
        <w:jc w:val="both"/>
      </w:pPr>
      <w:r w:rsidRPr="005C1E6A">
        <w:t>Prioritise and process the maintenance forms.</w:t>
      </w:r>
      <w:r>
        <w:t xml:space="preserve"> Ensuring Health and Safety matters always take first priority.</w:t>
      </w:r>
    </w:p>
    <w:p w14:paraId="067D3901" w14:textId="77777777" w:rsidR="00090643" w:rsidRDefault="00090643" w:rsidP="00090643">
      <w:pPr>
        <w:pStyle w:val="FreeForm"/>
        <w:numPr>
          <w:ilvl w:val="0"/>
          <w:numId w:val="29"/>
        </w:numPr>
        <w:jc w:val="both"/>
      </w:pPr>
      <w:r w:rsidRPr="00A013F7">
        <w:t xml:space="preserve">Carry out </w:t>
      </w:r>
      <w:r>
        <w:t>t</w:t>
      </w:r>
      <w:r w:rsidRPr="00A013F7">
        <w:t>ermly fire drills and maintain the Fire Safety Folder</w:t>
      </w:r>
    </w:p>
    <w:p w14:paraId="0D008EEB" w14:textId="77777777" w:rsidR="00090643" w:rsidRPr="005C1E6A" w:rsidRDefault="00090643" w:rsidP="00090643">
      <w:pPr>
        <w:pStyle w:val="FreeForm"/>
        <w:numPr>
          <w:ilvl w:val="0"/>
          <w:numId w:val="29"/>
        </w:numPr>
        <w:jc w:val="both"/>
      </w:pPr>
      <w:r w:rsidRPr="005C1E6A">
        <w:t xml:space="preserve">Carry out </w:t>
      </w:r>
      <w:r w:rsidRPr="00D04F69">
        <w:rPr>
          <w:lang w:val="en-US"/>
        </w:rPr>
        <w:t>weekly fire alarm tests, monthly checks of fire extinguishers/emergency lighting and maintain the Fire Safety Folder</w:t>
      </w:r>
    </w:p>
    <w:p w14:paraId="69777FA5" w14:textId="77777777" w:rsidR="00090643" w:rsidRDefault="00090643" w:rsidP="00090643">
      <w:pPr>
        <w:pStyle w:val="FreeForm"/>
        <w:numPr>
          <w:ilvl w:val="0"/>
          <w:numId w:val="29"/>
        </w:numPr>
        <w:jc w:val="both"/>
      </w:pPr>
      <w:r w:rsidRPr="005C1E6A">
        <w:t xml:space="preserve">Review progress with the </w:t>
      </w:r>
      <w:r>
        <w:t>H</w:t>
      </w:r>
      <w:r w:rsidRPr="005C1E6A">
        <w:t>ead weekly or more often as necessary.</w:t>
      </w:r>
    </w:p>
    <w:p w14:paraId="2868D893" w14:textId="77777777" w:rsidR="00090643" w:rsidRPr="005C1E6A" w:rsidRDefault="00090643" w:rsidP="00090643">
      <w:pPr>
        <w:pStyle w:val="FreeForm"/>
        <w:numPr>
          <w:ilvl w:val="0"/>
          <w:numId w:val="29"/>
        </w:numPr>
        <w:jc w:val="both"/>
      </w:pPr>
      <w:r>
        <w:t>Complete detailed monthly site walks with Head to identify any health and safety issues.</w:t>
      </w:r>
    </w:p>
    <w:p w14:paraId="59494E00" w14:textId="77777777" w:rsidR="00090643" w:rsidRPr="005C1E6A" w:rsidRDefault="00090643" w:rsidP="00090643">
      <w:pPr>
        <w:pStyle w:val="FreeForm"/>
        <w:numPr>
          <w:ilvl w:val="0"/>
          <w:numId w:val="29"/>
        </w:numPr>
        <w:jc w:val="both"/>
      </w:pPr>
      <w:r w:rsidRPr="005C1E6A">
        <w:t xml:space="preserve">Ensure all employees and contractors are briefed on health and safety site issues. </w:t>
      </w:r>
    </w:p>
    <w:p w14:paraId="6C424497" w14:textId="77777777" w:rsidR="00090643" w:rsidRPr="005C1E6A" w:rsidRDefault="00090643" w:rsidP="00090643">
      <w:pPr>
        <w:pStyle w:val="FreeForm"/>
        <w:numPr>
          <w:ilvl w:val="0"/>
          <w:numId w:val="29"/>
        </w:numPr>
        <w:jc w:val="both"/>
      </w:pPr>
      <w:r w:rsidRPr="005C1E6A">
        <w:t>Advise the headteacher to assist in completion of all relevant site-related risk assessments.</w:t>
      </w:r>
    </w:p>
    <w:p w14:paraId="454E58F4" w14:textId="77777777" w:rsidR="00090643" w:rsidRPr="005C1E6A" w:rsidRDefault="00090643" w:rsidP="00090643">
      <w:pPr>
        <w:pStyle w:val="FreeForm"/>
        <w:numPr>
          <w:ilvl w:val="0"/>
          <w:numId w:val="29"/>
        </w:numPr>
        <w:jc w:val="both"/>
      </w:pPr>
      <w:r w:rsidRPr="005C1E6A">
        <w:t xml:space="preserve">Ensure maintenance </w:t>
      </w:r>
      <w:r>
        <w:t xml:space="preserve">and cleaning </w:t>
      </w:r>
      <w:r w:rsidRPr="005C1E6A">
        <w:t>employees are competent to undertake their tasks safely –report any concerns to headteacher or deputy</w:t>
      </w:r>
    </w:p>
    <w:p w14:paraId="69B76B78" w14:textId="77777777" w:rsidR="00090643" w:rsidRPr="005C1E6A" w:rsidRDefault="00090643" w:rsidP="00090643">
      <w:pPr>
        <w:pStyle w:val="FreeForm"/>
        <w:numPr>
          <w:ilvl w:val="0"/>
          <w:numId w:val="29"/>
        </w:numPr>
        <w:jc w:val="both"/>
      </w:pPr>
      <w:r w:rsidRPr="005C1E6A">
        <w:t>Carry out monthly water temperatures tests and maintain the Water Hygiene Folder;</w:t>
      </w:r>
    </w:p>
    <w:p w14:paraId="3CA2CAD6" w14:textId="77777777" w:rsidR="00090643" w:rsidRPr="005C1E6A" w:rsidRDefault="00090643" w:rsidP="00090643">
      <w:pPr>
        <w:pStyle w:val="FreeForm"/>
        <w:numPr>
          <w:ilvl w:val="0"/>
          <w:numId w:val="29"/>
        </w:numPr>
        <w:jc w:val="both"/>
      </w:pPr>
      <w:r w:rsidRPr="005C1E6A">
        <w:t xml:space="preserve">Alert the Head of Establishment to issues of security and lone working </w:t>
      </w:r>
    </w:p>
    <w:p w14:paraId="4C4C5154" w14:textId="77777777" w:rsidR="00090643" w:rsidRPr="005C1E6A" w:rsidRDefault="00090643" w:rsidP="00090643">
      <w:pPr>
        <w:pStyle w:val="FreeForm"/>
        <w:numPr>
          <w:ilvl w:val="0"/>
          <w:numId w:val="29"/>
        </w:numPr>
        <w:jc w:val="both"/>
      </w:pPr>
      <w:r w:rsidRPr="005C1E6A">
        <w:t>Organise the planned programmed maintenance of plant and equipment.</w:t>
      </w:r>
    </w:p>
    <w:p w14:paraId="26D8D856" w14:textId="77777777" w:rsidR="00090643" w:rsidRPr="005C1E6A" w:rsidRDefault="00090643" w:rsidP="00090643">
      <w:pPr>
        <w:pStyle w:val="FreeForm"/>
        <w:numPr>
          <w:ilvl w:val="0"/>
          <w:numId w:val="29"/>
        </w:numPr>
        <w:jc w:val="both"/>
      </w:pPr>
      <w:r w:rsidRPr="005C1E6A">
        <w:t>Arrange with the premises administrator for the annual electrical testing programme</w:t>
      </w:r>
    </w:p>
    <w:p w14:paraId="67F02665" w14:textId="77777777" w:rsidR="00090643" w:rsidRDefault="00090643" w:rsidP="00090643">
      <w:pPr>
        <w:pStyle w:val="FreeForm"/>
        <w:jc w:val="both"/>
      </w:pPr>
      <w:r w:rsidRPr="005C1E6A">
        <w:t>.</w:t>
      </w:r>
    </w:p>
    <w:p w14:paraId="02FDD1A7" w14:textId="77777777" w:rsidR="00090643" w:rsidRPr="008213FB" w:rsidRDefault="00090643" w:rsidP="00090643">
      <w:pPr>
        <w:pStyle w:val="FreeForm"/>
        <w:jc w:val="both"/>
      </w:pPr>
      <w:r w:rsidRPr="008213FB">
        <w:rPr>
          <w:b/>
        </w:rPr>
        <w:t xml:space="preserve">ALL EMPLOYEES </w:t>
      </w:r>
    </w:p>
    <w:p w14:paraId="5E60A8CA" w14:textId="77777777" w:rsidR="00090643" w:rsidRPr="005C1E6A" w:rsidRDefault="00090643" w:rsidP="00090643">
      <w:pPr>
        <w:pStyle w:val="FreeForm"/>
        <w:numPr>
          <w:ilvl w:val="0"/>
          <w:numId w:val="30"/>
        </w:numPr>
        <w:jc w:val="both"/>
      </w:pPr>
      <w:r>
        <w:t xml:space="preserve">Sign </w:t>
      </w:r>
      <w:r w:rsidRPr="005C1E6A">
        <w:t>out</w:t>
      </w:r>
      <w:r>
        <w:t xml:space="preserve"> when leaving the site (and in on returning)</w:t>
      </w:r>
    </w:p>
    <w:p w14:paraId="3D384545" w14:textId="77777777" w:rsidR="00090643" w:rsidRPr="005C1E6A" w:rsidRDefault="00090643" w:rsidP="00090643">
      <w:pPr>
        <w:pStyle w:val="FreeForm"/>
        <w:numPr>
          <w:ilvl w:val="0"/>
          <w:numId w:val="30"/>
        </w:numPr>
        <w:jc w:val="both"/>
      </w:pPr>
      <w:r w:rsidRPr="005C1E6A">
        <w:t>Cooperate with health and safety requirements.</w:t>
      </w:r>
    </w:p>
    <w:p w14:paraId="41FA6FEA" w14:textId="77777777" w:rsidR="00090643" w:rsidRDefault="00090643" w:rsidP="00090643">
      <w:pPr>
        <w:pStyle w:val="FreeForm"/>
        <w:numPr>
          <w:ilvl w:val="0"/>
          <w:numId w:val="30"/>
        </w:numPr>
        <w:jc w:val="both"/>
      </w:pPr>
      <w:r w:rsidRPr="005C1E6A">
        <w:t xml:space="preserve">Report all defects </w:t>
      </w:r>
      <w:r>
        <w:t>in the maintenance folder (stored on Site Manager’s door)</w:t>
      </w:r>
      <w:r w:rsidRPr="005C1E6A">
        <w:t>.</w:t>
      </w:r>
    </w:p>
    <w:p w14:paraId="560B2DF0" w14:textId="2691C9E0" w:rsidR="00090643" w:rsidRPr="005C1E6A" w:rsidRDefault="00090643" w:rsidP="00090643">
      <w:pPr>
        <w:pStyle w:val="FreeForm"/>
        <w:numPr>
          <w:ilvl w:val="0"/>
          <w:numId w:val="30"/>
        </w:numPr>
        <w:jc w:val="both"/>
      </w:pPr>
      <w:r w:rsidRPr="005C1E6A">
        <w:t>Complete and action risk assessments for all potentially hazardous on/off site activities.</w:t>
      </w:r>
    </w:p>
    <w:p w14:paraId="05EE2FA6" w14:textId="77777777" w:rsidR="00090643" w:rsidRPr="005C1E6A" w:rsidRDefault="00090643" w:rsidP="00090643">
      <w:pPr>
        <w:pStyle w:val="FreeForm"/>
        <w:numPr>
          <w:ilvl w:val="0"/>
          <w:numId w:val="30"/>
        </w:numPr>
        <w:jc w:val="both"/>
      </w:pPr>
      <w:r w:rsidRPr="005C1E6A">
        <w:lastRenderedPageBreak/>
        <w:t>Use, but not misuse things provided for your health, safety and welfare.</w:t>
      </w:r>
    </w:p>
    <w:p w14:paraId="1DA6B685" w14:textId="77777777" w:rsidR="00090643" w:rsidRPr="005C1E6A" w:rsidRDefault="00090643" w:rsidP="00090643">
      <w:pPr>
        <w:pStyle w:val="FreeForm"/>
        <w:numPr>
          <w:ilvl w:val="0"/>
          <w:numId w:val="30"/>
        </w:numPr>
        <w:jc w:val="both"/>
      </w:pPr>
      <w:r w:rsidRPr="005C1E6A">
        <w:t>Assess the risk - do not undertake unsafe acts.</w:t>
      </w:r>
    </w:p>
    <w:p w14:paraId="1FB4BD2C" w14:textId="77777777" w:rsidR="00090643" w:rsidRPr="005C1E6A" w:rsidRDefault="00090643" w:rsidP="00090643">
      <w:pPr>
        <w:pStyle w:val="FreeForm"/>
        <w:numPr>
          <w:ilvl w:val="0"/>
          <w:numId w:val="30"/>
        </w:numPr>
        <w:jc w:val="both"/>
      </w:pPr>
      <w:r w:rsidRPr="005C1E6A">
        <w:t>Inform Head of Establishment of any “Near-Misses”</w:t>
      </w:r>
      <w:r>
        <w:t xml:space="preserve"> (using CPOMS online reporting system)</w:t>
      </w:r>
      <w:r w:rsidRPr="005C1E6A">
        <w:t>.</w:t>
      </w:r>
    </w:p>
    <w:p w14:paraId="73CA04F1" w14:textId="77777777" w:rsidR="00090643" w:rsidRDefault="00090643" w:rsidP="00090643">
      <w:pPr>
        <w:pStyle w:val="FreeForm"/>
        <w:numPr>
          <w:ilvl w:val="0"/>
          <w:numId w:val="30"/>
        </w:numPr>
        <w:jc w:val="both"/>
      </w:pPr>
      <w:r w:rsidRPr="005C1E6A">
        <w:t xml:space="preserve">Be familiar with the emergency action plans for fire, first aid, bomb, security and </w:t>
      </w:r>
      <w:proofErr w:type="gramStart"/>
      <w:r w:rsidRPr="005C1E6A">
        <w:t>off site</w:t>
      </w:r>
      <w:proofErr w:type="gramEnd"/>
      <w:r w:rsidRPr="005C1E6A">
        <w:t xml:space="preserve"> issues.</w:t>
      </w:r>
    </w:p>
    <w:p w14:paraId="282C8817" w14:textId="77777777" w:rsidR="00090643" w:rsidRPr="005C1E6A" w:rsidRDefault="00090643" w:rsidP="00090643">
      <w:pPr>
        <w:pStyle w:val="FreeForm"/>
        <w:numPr>
          <w:ilvl w:val="0"/>
          <w:numId w:val="30"/>
        </w:numPr>
        <w:jc w:val="both"/>
      </w:pPr>
      <w:r>
        <w:t>Support pupils (based on individual need) to act in line with this policy (see PUPILS section below)</w:t>
      </w:r>
    </w:p>
    <w:p w14:paraId="4F6D9B9E" w14:textId="77777777" w:rsidR="00090643" w:rsidRPr="005C1E6A" w:rsidRDefault="00090643" w:rsidP="00090643">
      <w:pPr>
        <w:pStyle w:val="FreeForm"/>
        <w:numPr>
          <w:ilvl w:val="0"/>
          <w:numId w:val="30"/>
        </w:numPr>
        <w:jc w:val="both"/>
      </w:pPr>
      <w:r w:rsidRPr="005C1E6A">
        <w:t>Raise health, and safety and environmental issues with pupils.</w:t>
      </w:r>
    </w:p>
    <w:p w14:paraId="3AF7DE41" w14:textId="77777777" w:rsidR="00090643" w:rsidRDefault="00090643" w:rsidP="00090643">
      <w:pPr>
        <w:pStyle w:val="FreeForm"/>
        <w:jc w:val="both"/>
        <w:rPr>
          <w:b/>
        </w:rPr>
      </w:pPr>
    </w:p>
    <w:p w14:paraId="521645FE" w14:textId="77777777" w:rsidR="00090643" w:rsidRPr="00D04F69" w:rsidRDefault="00090643" w:rsidP="00090643">
      <w:pPr>
        <w:pStyle w:val="FreeForm"/>
        <w:jc w:val="both"/>
        <w:rPr>
          <w:b/>
        </w:rPr>
      </w:pPr>
      <w:r w:rsidRPr="008213FB">
        <w:rPr>
          <w:b/>
        </w:rPr>
        <w:t>VISITORS and CONTRACTORS</w:t>
      </w:r>
    </w:p>
    <w:p w14:paraId="3B880E12" w14:textId="77777777" w:rsidR="00090643" w:rsidRPr="005C1E6A" w:rsidRDefault="00090643" w:rsidP="00090643">
      <w:pPr>
        <w:pStyle w:val="FreeForm"/>
        <w:numPr>
          <w:ilvl w:val="0"/>
          <w:numId w:val="32"/>
        </w:numPr>
        <w:jc w:val="both"/>
      </w:pPr>
      <w:r w:rsidRPr="005C1E6A">
        <w:t>Sign in at the School Office on arrival.</w:t>
      </w:r>
    </w:p>
    <w:p w14:paraId="6D90987C" w14:textId="77777777" w:rsidR="00090643" w:rsidRPr="005C1E6A" w:rsidRDefault="00090643" w:rsidP="00090643">
      <w:pPr>
        <w:pStyle w:val="FreeForm"/>
        <w:numPr>
          <w:ilvl w:val="0"/>
          <w:numId w:val="32"/>
        </w:numPr>
        <w:jc w:val="both"/>
      </w:pPr>
      <w:r w:rsidRPr="005C1E6A">
        <w:t>Read the resume of the health and safety procedures on arrival at the School.</w:t>
      </w:r>
    </w:p>
    <w:p w14:paraId="5F36C5FB" w14:textId="77777777" w:rsidR="00090643" w:rsidRPr="005C1E6A" w:rsidRDefault="00090643" w:rsidP="00090643">
      <w:pPr>
        <w:pStyle w:val="FreeForm"/>
        <w:numPr>
          <w:ilvl w:val="0"/>
          <w:numId w:val="32"/>
        </w:numPr>
        <w:jc w:val="both"/>
      </w:pPr>
      <w:r w:rsidRPr="005C1E6A">
        <w:t>Contractors will be informed of hazards peculiar to this site, e.g. asbestos.</w:t>
      </w:r>
    </w:p>
    <w:p w14:paraId="53560E9E" w14:textId="77777777" w:rsidR="00090643" w:rsidRPr="005C1E6A" w:rsidRDefault="00090643" w:rsidP="00090643">
      <w:pPr>
        <w:pStyle w:val="FreeForm"/>
        <w:numPr>
          <w:ilvl w:val="0"/>
          <w:numId w:val="32"/>
        </w:numPr>
        <w:jc w:val="both"/>
      </w:pPr>
      <w:r w:rsidRPr="005C1E6A">
        <w:t>Wear a visitor badge whilst on site at all times.</w:t>
      </w:r>
    </w:p>
    <w:p w14:paraId="277B9479" w14:textId="77777777" w:rsidR="00090643" w:rsidRDefault="00090643" w:rsidP="00090643">
      <w:pPr>
        <w:pStyle w:val="FreeForm"/>
        <w:numPr>
          <w:ilvl w:val="0"/>
          <w:numId w:val="32"/>
        </w:numPr>
        <w:jc w:val="both"/>
      </w:pPr>
      <w:r w:rsidRPr="005C1E6A">
        <w:t>Follow evacuation procedures in the event of an emergency.</w:t>
      </w:r>
    </w:p>
    <w:p w14:paraId="4AFBADF6" w14:textId="77777777" w:rsidR="00090643" w:rsidRPr="005C1E6A" w:rsidRDefault="00090643" w:rsidP="00090643">
      <w:pPr>
        <w:pStyle w:val="FreeForm"/>
        <w:numPr>
          <w:ilvl w:val="0"/>
          <w:numId w:val="32"/>
        </w:numPr>
        <w:jc w:val="both"/>
      </w:pPr>
      <w:r>
        <w:t>Sign out before leaving the site.</w:t>
      </w:r>
    </w:p>
    <w:p w14:paraId="344DA590" w14:textId="77777777" w:rsidR="00090643" w:rsidRDefault="00090643" w:rsidP="00090643">
      <w:pPr>
        <w:pStyle w:val="FreeForm"/>
        <w:jc w:val="both"/>
        <w:rPr>
          <w:b/>
        </w:rPr>
      </w:pPr>
    </w:p>
    <w:p w14:paraId="21D54E12" w14:textId="77777777" w:rsidR="00090643" w:rsidRPr="008213FB" w:rsidRDefault="00090643" w:rsidP="00090643">
      <w:pPr>
        <w:pStyle w:val="FreeForm"/>
        <w:jc w:val="both"/>
        <w:rPr>
          <w:b/>
        </w:rPr>
      </w:pPr>
      <w:r w:rsidRPr="008213FB">
        <w:rPr>
          <w:b/>
        </w:rPr>
        <w:t>PUPILS</w:t>
      </w:r>
    </w:p>
    <w:p w14:paraId="0F20CA54" w14:textId="77777777" w:rsidR="00090643" w:rsidRPr="00034950" w:rsidRDefault="00090643" w:rsidP="00090643">
      <w:pPr>
        <w:pStyle w:val="FreeForm"/>
        <w:jc w:val="both"/>
      </w:pPr>
      <w:r w:rsidRPr="00034950">
        <w:t>(NB – In our setting it is accepted that for many pupils</w:t>
      </w:r>
      <w:r>
        <w:t>,</w:t>
      </w:r>
      <w:r w:rsidRPr="00034950">
        <w:t xml:space="preserve"> staff are responsible for ensuring the actions below are carried out)</w:t>
      </w:r>
    </w:p>
    <w:p w14:paraId="77FEBE6C" w14:textId="77777777" w:rsidR="00090643" w:rsidRPr="005C1E6A" w:rsidRDefault="00090643" w:rsidP="00090643">
      <w:pPr>
        <w:pStyle w:val="FreeForm"/>
        <w:numPr>
          <w:ilvl w:val="0"/>
          <w:numId w:val="33"/>
        </w:numPr>
        <w:jc w:val="both"/>
      </w:pPr>
      <w:r w:rsidRPr="005C1E6A">
        <w:t>Behave in a way that does not put your health and safety at risk.</w:t>
      </w:r>
      <w:r>
        <w:t xml:space="preserve"> Students are supported with physically challenging behaviour if it poses a health and safety risk to themselves or others (see senior teacher responsible).</w:t>
      </w:r>
    </w:p>
    <w:p w14:paraId="02DC2123" w14:textId="77777777" w:rsidR="00090643" w:rsidRPr="005C1E6A" w:rsidRDefault="00090643" w:rsidP="00090643">
      <w:pPr>
        <w:pStyle w:val="FreeForm"/>
        <w:numPr>
          <w:ilvl w:val="0"/>
          <w:numId w:val="33"/>
        </w:numPr>
        <w:jc w:val="both"/>
      </w:pPr>
      <w:r w:rsidRPr="005C1E6A">
        <w:t>Observe standards of dress consistent with good health, safety and hygiene practices.</w:t>
      </w:r>
    </w:p>
    <w:p w14:paraId="51EFDE68" w14:textId="77777777" w:rsidR="00090643" w:rsidRPr="005C1E6A" w:rsidRDefault="00090643" w:rsidP="00090643">
      <w:pPr>
        <w:pStyle w:val="FreeForm"/>
        <w:numPr>
          <w:ilvl w:val="0"/>
          <w:numId w:val="33"/>
        </w:numPr>
        <w:jc w:val="both"/>
      </w:pPr>
      <w:r w:rsidRPr="005C1E6A">
        <w:t>Follow all safety rules including the instructions of staff given in an emergency.</w:t>
      </w:r>
    </w:p>
    <w:p w14:paraId="7A341971" w14:textId="77777777" w:rsidR="00090643" w:rsidRPr="005C1E6A" w:rsidRDefault="00090643" w:rsidP="00090643">
      <w:pPr>
        <w:pStyle w:val="FreeForm"/>
        <w:numPr>
          <w:ilvl w:val="0"/>
          <w:numId w:val="33"/>
        </w:numPr>
        <w:jc w:val="both"/>
      </w:pPr>
      <w:r w:rsidRPr="005C1E6A">
        <w:t>Use, but not misuse, things provided for your health, safety and welfare.</w:t>
      </w:r>
    </w:p>
    <w:p w14:paraId="3BC0F6D7" w14:textId="77777777" w:rsidR="00090643" w:rsidRPr="00D04F69" w:rsidRDefault="00090643" w:rsidP="00090643">
      <w:pPr>
        <w:pStyle w:val="Body"/>
      </w:pPr>
    </w:p>
    <w:p w14:paraId="74CA7A6E" w14:textId="77777777" w:rsidR="00090643" w:rsidRDefault="00090643" w:rsidP="00090643">
      <w:pPr>
        <w:pStyle w:val="FreeForm"/>
        <w:jc w:val="both"/>
      </w:pPr>
    </w:p>
    <w:p w14:paraId="0B7C04BA" w14:textId="77777777" w:rsidR="00090643" w:rsidRDefault="00090643" w:rsidP="00090643">
      <w:pPr>
        <w:pStyle w:val="FreeForm"/>
        <w:jc w:val="both"/>
      </w:pPr>
    </w:p>
    <w:p w14:paraId="7323A5BC" w14:textId="399A0AEB" w:rsidR="00832BFB" w:rsidRPr="00832BFB" w:rsidRDefault="00832BFB" w:rsidP="000742D5">
      <w:pPr>
        <w:rPr>
          <w:rFonts w:asciiTheme="minorHAnsi" w:hAnsiTheme="minorHAnsi" w:cstheme="minorHAnsi"/>
          <w:lang w:val="en-US" w:eastAsia="ja-JP"/>
        </w:rPr>
      </w:pPr>
    </w:p>
    <w:p w14:paraId="65A1A951" w14:textId="05E9815D" w:rsidR="00832BFB" w:rsidRPr="00832BFB" w:rsidRDefault="00832BFB" w:rsidP="000742D5">
      <w:pPr>
        <w:rPr>
          <w:rFonts w:asciiTheme="minorHAnsi" w:hAnsiTheme="minorHAnsi" w:cstheme="minorHAnsi"/>
          <w:lang w:val="en-US" w:eastAsia="ja-JP"/>
        </w:rPr>
      </w:pPr>
    </w:p>
    <w:p w14:paraId="27A11A4E" w14:textId="67EF456E" w:rsidR="004E720E" w:rsidRDefault="004E720E" w:rsidP="2FFCE261">
      <w:pPr>
        <w:spacing w:before="100" w:beforeAutospacing="1" w:after="100" w:afterAutospacing="1"/>
        <w:rPr>
          <w:rFonts w:asciiTheme="minorHAnsi" w:eastAsia="Times New Roman" w:hAnsiTheme="minorHAnsi"/>
          <w:b/>
          <w:bCs/>
          <w:sz w:val="24"/>
          <w:lang w:eastAsia="en-GB"/>
        </w:rPr>
      </w:pPr>
    </w:p>
    <w:p w14:paraId="01455949" w14:textId="5C7EEC42" w:rsidR="00D2580F" w:rsidRDefault="00D2580F" w:rsidP="00832BFB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lang w:eastAsia="en-GB"/>
        </w:rPr>
      </w:pPr>
    </w:p>
    <w:p w14:paraId="0C3A764C" w14:textId="39D90A24" w:rsidR="00D2580F" w:rsidRDefault="00D2580F" w:rsidP="00832BFB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lang w:eastAsia="en-GB"/>
        </w:rPr>
      </w:pPr>
    </w:p>
    <w:p w14:paraId="5666DA53" w14:textId="42D2746C" w:rsidR="00D2580F" w:rsidRDefault="00D2580F" w:rsidP="00832BFB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lang w:eastAsia="en-GB"/>
        </w:rPr>
      </w:pPr>
    </w:p>
    <w:p w14:paraId="1EC93E02" w14:textId="295CA659" w:rsidR="00D2580F" w:rsidRDefault="00D2580F" w:rsidP="00832BFB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lang w:eastAsia="en-GB"/>
        </w:rPr>
      </w:pPr>
    </w:p>
    <w:p w14:paraId="62667314" w14:textId="0F59C2CD" w:rsidR="00D2580F" w:rsidRDefault="00D2580F" w:rsidP="00832BFB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lang w:eastAsia="en-GB"/>
        </w:rPr>
      </w:pPr>
    </w:p>
    <w:p w14:paraId="0192E19B" w14:textId="7AE5B472" w:rsidR="00D2580F" w:rsidRDefault="00D2580F" w:rsidP="00832BFB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lang w:eastAsia="en-GB"/>
        </w:rPr>
      </w:pPr>
    </w:p>
    <w:p w14:paraId="59488202" w14:textId="4DB07133" w:rsidR="00D2580F" w:rsidRDefault="00D2580F" w:rsidP="00832BFB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lang w:eastAsia="en-GB"/>
        </w:rPr>
      </w:pPr>
    </w:p>
    <w:p w14:paraId="78B26D51" w14:textId="1D3A54BA" w:rsidR="00FC7B72" w:rsidRDefault="00FC7B72" w:rsidP="00832BFB">
      <w:p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sz w:val="24"/>
          <w:lang w:eastAsia="en-GB"/>
        </w:rPr>
      </w:pPr>
      <w:r w:rsidRPr="00832BFB">
        <w:rPr>
          <w:rFonts w:asciiTheme="minorHAnsi" w:eastAsia="Times New Roman" w:hAnsiTheme="minorHAnsi" w:cstheme="minorHAnsi"/>
          <w:noProof/>
          <w:sz w:val="24"/>
          <w:lang w:eastAsia="en-GB"/>
        </w:rPr>
        <w:lastRenderedPageBreak/>
        <w:drawing>
          <wp:anchor distT="0" distB="0" distL="114300" distR="114300" simplePos="0" relativeHeight="251663360" behindDoc="0" locked="0" layoutInCell="1" allowOverlap="1" wp14:anchorId="1A1E41E6" wp14:editId="2E3BC983">
            <wp:simplePos x="0" y="0"/>
            <wp:positionH relativeFrom="column">
              <wp:posOffset>3669022</wp:posOffset>
            </wp:positionH>
            <wp:positionV relativeFrom="paragraph">
              <wp:posOffset>304487</wp:posOffset>
            </wp:positionV>
            <wp:extent cx="1666240" cy="500380"/>
            <wp:effectExtent l="0" t="0" r="0" b="0"/>
            <wp:wrapSquare wrapText="bothSides"/>
            <wp:docPr id="8" name="Picture 8" descr="page5image42806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5image428066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="Arial"/>
          <w:b/>
          <w:bCs/>
          <w:noProof/>
          <w:color w:val="000000"/>
          <w:lang w:val="en-US"/>
        </w:rPr>
        <w:drawing>
          <wp:anchor distT="0" distB="0" distL="114300" distR="114300" simplePos="0" relativeHeight="251662336" behindDoc="0" locked="0" layoutInCell="1" allowOverlap="1" wp14:anchorId="082CA4AC" wp14:editId="6754FEB2">
            <wp:simplePos x="0" y="0"/>
            <wp:positionH relativeFrom="column">
              <wp:posOffset>2337411</wp:posOffset>
            </wp:positionH>
            <wp:positionV relativeFrom="paragraph">
              <wp:posOffset>12700</wp:posOffset>
            </wp:positionV>
            <wp:extent cx="1063625" cy="1063625"/>
            <wp:effectExtent l="12700" t="12700" r="15875" b="15875"/>
            <wp:wrapSquare wrapText="bothSides"/>
            <wp:docPr id="2" name="Picture 2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10636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DAF323" w14:textId="119A2554" w:rsidR="00FC7B72" w:rsidRDefault="00FC7B72" w:rsidP="00832BFB">
      <w:p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sz w:val="24"/>
          <w:lang w:eastAsia="en-GB"/>
        </w:rPr>
      </w:pPr>
    </w:p>
    <w:p w14:paraId="0069A9B6" w14:textId="03B4B4A2" w:rsidR="00FC7B72" w:rsidRDefault="00FC7B72" w:rsidP="00832BFB">
      <w:p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sz w:val="24"/>
          <w:lang w:eastAsia="en-GB"/>
        </w:rPr>
      </w:pPr>
    </w:p>
    <w:p w14:paraId="75660AF0" w14:textId="0CE3E0F8" w:rsidR="00832BFB" w:rsidRPr="00832BFB" w:rsidRDefault="00FC7B72" w:rsidP="004E720E">
      <w:pPr>
        <w:jc w:val="center"/>
        <w:rPr>
          <w:rFonts w:asciiTheme="minorHAnsi" w:eastAsia="Times New Roman" w:hAnsiTheme="minorHAnsi" w:cstheme="minorHAnsi"/>
          <w:sz w:val="24"/>
          <w:lang w:eastAsia="en-GB"/>
        </w:rPr>
      </w:pPr>
      <w:r w:rsidRPr="00832BFB">
        <w:rPr>
          <w:rFonts w:asciiTheme="minorHAnsi" w:eastAsia="Times New Roman" w:hAnsiTheme="minorHAnsi" w:cstheme="minorHAnsi"/>
          <w:sz w:val="24"/>
          <w:lang w:eastAsia="en-GB"/>
        </w:rPr>
        <w:fldChar w:fldCharType="begin"/>
      </w:r>
      <w:r w:rsidRPr="00832BFB">
        <w:rPr>
          <w:rFonts w:asciiTheme="minorHAnsi" w:eastAsia="Times New Roman" w:hAnsiTheme="minorHAnsi" w:cstheme="minorHAnsi"/>
          <w:sz w:val="24"/>
          <w:lang w:eastAsia="en-GB"/>
        </w:rPr>
        <w:instrText xml:space="preserve"> INCLUDEPICTURE "/var/folders/q5/_htts83j2vsgk7z957dgw6mw0000gq/T/com.microsoft.Word/WebArchiveCopyPasteTempFiles/page5image42806656" \* MERGEFORMATINET </w:instrText>
      </w:r>
      <w:r w:rsidRPr="00832BFB">
        <w:rPr>
          <w:rFonts w:asciiTheme="minorHAnsi" w:eastAsia="Times New Roman" w:hAnsiTheme="minorHAnsi" w:cstheme="minorHAnsi"/>
          <w:sz w:val="24"/>
          <w:lang w:eastAsia="en-GB"/>
        </w:rPr>
        <w:fldChar w:fldCharType="end"/>
      </w:r>
    </w:p>
    <w:p w14:paraId="2588D06A" w14:textId="4CA77E21" w:rsidR="00090643" w:rsidRDefault="00446C89" w:rsidP="00090643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b/>
          <w:bCs/>
          <w:sz w:val="24"/>
          <w:lang w:eastAsia="en-GB"/>
        </w:rPr>
      </w:pPr>
      <w:r>
        <w:rPr>
          <w:rFonts w:asciiTheme="minorHAnsi" w:eastAsia="Times New Roman" w:hAnsiTheme="minorHAnsi" w:cstheme="minorHAnsi"/>
          <w:b/>
          <w:bCs/>
          <w:sz w:val="24"/>
          <w:lang w:eastAsia="en-GB"/>
        </w:rPr>
        <w:t>APPENDIX 1</w:t>
      </w:r>
    </w:p>
    <w:p w14:paraId="419A9BD2" w14:textId="77777777" w:rsidR="00090643" w:rsidRDefault="00090643" w:rsidP="00090643">
      <w:pPr>
        <w:pStyle w:val="FreeForm"/>
        <w:jc w:val="both"/>
      </w:pPr>
      <w:r>
        <w:t>This link will take you to the Oxfordshire County Council intranet site where policies and procedures for Health and Safety are updated regularly and supplement this guidance.</w:t>
      </w:r>
    </w:p>
    <w:p w14:paraId="6358AA44" w14:textId="77777777" w:rsidR="00090643" w:rsidRDefault="00090643" w:rsidP="00090643">
      <w:pPr>
        <w:pStyle w:val="FreeForm"/>
        <w:jc w:val="both"/>
      </w:pPr>
    </w:p>
    <w:p w14:paraId="5B88F0E2" w14:textId="77777777" w:rsidR="00090643" w:rsidRDefault="00D05781" w:rsidP="00090643">
      <w:pPr>
        <w:pStyle w:val="FreeForm"/>
        <w:jc w:val="both"/>
      </w:pPr>
      <w:hyperlink r:id="rId10" w:history="1">
        <w:r w:rsidR="00090643" w:rsidRPr="00CC4495">
          <w:rPr>
            <w:rStyle w:val="Hyperlink"/>
          </w:rPr>
          <w:t>http://schools.oxfordshire.gov.uk/cms/content/health-and-safety-toolkit</w:t>
        </w:r>
      </w:hyperlink>
      <w:r w:rsidR="00090643">
        <w:t xml:space="preserve"> </w:t>
      </w:r>
    </w:p>
    <w:p w14:paraId="2F8DE372" w14:textId="77777777" w:rsidR="00090643" w:rsidRDefault="00090643" w:rsidP="00090643">
      <w:pPr>
        <w:pStyle w:val="FreeForm"/>
        <w:jc w:val="both"/>
      </w:pPr>
    </w:p>
    <w:p w14:paraId="715B61FB" w14:textId="77777777" w:rsidR="00090643" w:rsidRDefault="00090643" w:rsidP="00090643">
      <w:pPr>
        <w:pStyle w:val="Body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3"/>
        <w:gridCol w:w="1504"/>
        <w:gridCol w:w="1467"/>
        <w:gridCol w:w="1601"/>
        <w:gridCol w:w="1379"/>
        <w:gridCol w:w="1552"/>
      </w:tblGrid>
      <w:tr w:rsidR="00090643" w:rsidRPr="009B1B0E" w14:paraId="76666206" w14:textId="77777777" w:rsidTr="000257B9">
        <w:tc>
          <w:tcPr>
            <w:tcW w:w="1641" w:type="dxa"/>
            <w:shd w:val="clear" w:color="auto" w:fill="D9D9D9"/>
          </w:tcPr>
          <w:p w14:paraId="59CAC4A8" w14:textId="77777777" w:rsidR="00090643" w:rsidRPr="00464008" w:rsidRDefault="00090643" w:rsidP="000257B9">
            <w:pPr>
              <w:pStyle w:val="Body"/>
            </w:pPr>
            <w:r w:rsidRPr="00464008">
              <w:t>Reviewed by</w:t>
            </w:r>
          </w:p>
        </w:tc>
        <w:tc>
          <w:tcPr>
            <w:tcW w:w="1641" w:type="dxa"/>
            <w:shd w:val="clear" w:color="auto" w:fill="auto"/>
          </w:tcPr>
          <w:p w14:paraId="52E73F37" w14:textId="77777777" w:rsidR="00090643" w:rsidRPr="009B1B0E" w:rsidRDefault="00090643" w:rsidP="000257B9">
            <w:pPr>
              <w:pStyle w:val="Body"/>
              <w:rPr>
                <w:b/>
                <w:bCs/>
              </w:rPr>
            </w:pPr>
            <w:r w:rsidRPr="009B1B0E">
              <w:rPr>
                <w:b/>
                <w:bCs/>
              </w:rPr>
              <w:t>Matthew Selsdon</w:t>
            </w:r>
          </w:p>
        </w:tc>
        <w:tc>
          <w:tcPr>
            <w:tcW w:w="1641" w:type="dxa"/>
            <w:shd w:val="clear" w:color="auto" w:fill="D9D9D9"/>
          </w:tcPr>
          <w:p w14:paraId="0C710730" w14:textId="77777777" w:rsidR="00090643" w:rsidRPr="00464008" w:rsidRDefault="00090643" w:rsidP="000257B9">
            <w:pPr>
              <w:pStyle w:val="Body"/>
            </w:pPr>
            <w:r w:rsidRPr="00464008">
              <w:t>Role/ Position</w:t>
            </w:r>
          </w:p>
        </w:tc>
        <w:tc>
          <w:tcPr>
            <w:tcW w:w="1641" w:type="dxa"/>
            <w:shd w:val="clear" w:color="auto" w:fill="auto"/>
          </w:tcPr>
          <w:p w14:paraId="672D669F" w14:textId="77777777" w:rsidR="00090643" w:rsidRPr="009B1B0E" w:rsidRDefault="00090643" w:rsidP="000257B9">
            <w:pPr>
              <w:pStyle w:val="Body"/>
              <w:rPr>
                <w:b/>
                <w:bCs/>
              </w:rPr>
            </w:pPr>
            <w:r w:rsidRPr="009B1B0E">
              <w:rPr>
                <w:b/>
                <w:bCs/>
              </w:rPr>
              <w:t>Interim Headteacher</w:t>
            </w:r>
          </w:p>
        </w:tc>
        <w:tc>
          <w:tcPr>
            <w:tcW w:w="1642" w:type="dxa"/>
            <w:shd w:val="clear" w:color="auto" w:fill="D9D9D9"/>
          </w:tcPr>
          <w:p w14:paraId="53C6C5B7" w14:textId="77777777" w:rsidR="00090643" w:rsidRPr="00464008" w:rsidRDefault="00090643" w:rsidP="000257B9">
            <w:pPr>
              <w:pStyle w:val="Body"/>
            </w:pPr>
            <w:r w:rsidRPr="00464008">
              <w:t>Date</w:t>
            </w:r>
          </w:p>
        </w:tc>
        <w:tc>
          <w:tcPr>
            <w:tcW w:w="1642" w:type="dxa"/>
            <w:shd w:val="clear" w:color="auto" w:fill="auto"/>
          </w:tcPr>
          <w:p w14:paraId="0B9BE329" w14:textId="77777777" w:rsidR="00090643" w:rsidRPr="009B1B0E" w:rsidRDefault="00090643" w:rsidP="000257B9">
            <w:pPr>
              <w:pStyle w:val="Body"/>
              <w:rPr>
                <w:b/>
                <w:bCs/>
              </w:rPr>
            </w:pPr>
            <w:r w:rsidRPr="009B1B0E">
              <w:rPr>
                <w:b/>
                <w:bCs/>
              </w:rPr>
              <w:t>1</w:t>
            </w:r>
            <w:r w:rsidRPr="009B1B0E">
              <w:rPr>
                <w:b/>
                <w:bCs/>
                <w:vertAlign w:val="superscript"/>
              </w:rPr>
              <w:t>st</w:t>
            </w:r>
            <w:r w:rsidRPr="009B1B0E">
              <w:rPr>
                <w:b/>
                <w:bCs/>
              </w:rPr>
              <w:t xml:space="preserve"> September 2021</w:t>
            </w:r>
          </w:p>
        </w:tc>
      </w:tr>
      <w:tr w:rsidR="00090643" w:rsidRPr="009B1B0E" w14:paraId="7DD21AFB" w14:textId="77777777" w:rsidTr="000257B9">
        <w:tc>
          <w:tcPr>
            <w:tcW w:w="1641" w:type="dxa"/>
            <w:shd w:val="clear" w:color="auto" w:fill="D9D9D9"/>
          </w:tcPr>
          <w:p w14:paraId="50CB80FB" w14:textId="77777777" w:rsidR="00090643" w:rsidRPr="00464008" w:rsidRDefault="00090643" w:rsidP="000257B9">
            <w:pPr>
              <w:pStyle w:val="Body"/>
            </w:pPr>
            <w:r w:rsidRPr="00464008">
              <w:t>Approved by</w:t>
            </w:r>
          </w:p>
        </w:tc>
        <w:tc>
          <w:tcPr>
            <w:tcW w:w="1641" w:type="dxa"/>
            <w:shd w:val="clear" w:color="auto" w:fill="auto"/>
          </w:tcPr>
          <w:p w14:paraId="2A200051" w14:textId="77777777" w:rsidR="00090643" w:rsidRPr="006B49D9" w:rsidRDefault="00090643" w:rsidP="000257B9">
            <w:pPr>
              <w:pStyle w:val="Body"/>
            </w:pPr>
          </w:p>
          <w:p w14:paraId="28B8E2D1" w14:textId="77777777" w:rsidR="00090643" w:rsidRPr="006B49D9" w:rsidRDefault="00090643" w:rsidP="000257B9">
            <w:pPr>
              <w:pStyle w:val="Body"/>
            </w:pPr>
          </w:p>
        </w:tc>
        <w:tc>
          <w:tcPr>
            <w:tcW w:w="1641" w:type="dxa"/>
            <w:shd w:val="clear" w:color="auto" w:fill="D9D9D9"/>
          </w:tcPr>
          <w:p w14:paraId="57E23907" w14:textId="77777777" w:rsidR="00090643" w:rsidRPr="00464008" w:rsidRDefault="00090643" w:rsidP="000257B9">
            <w:pPr>
              <w:pStyle w:val="Body"/>
            </w:pPr>
            <w:r w:rsidRPr="00464008">
              <w:t>Role/ Position</w:t>
            </w:r>
          </w:p>
        </w:tc>
        <w:tc>
          <w:tcPr>
            <w:tcW w:w="1641" w:type="dxa"/>
            <w:shd w:val="clear" w:color="auto" w:fill="auto"/>
          </w:tcPr>
          <w:p w14:paraId="1CB297DD" w14:textId="77777777" w:rsidR="00090643" w:rsidRPr="00464008" w:rsidRDefault="00090643" w:rsidP="000257B9">
            <w:pPr>
              <w:pStyle w:val="Body"/>
            </w:pPr>
          </w:p>
        </w:tc>
        <w:tc>
          <w:tcPr>
            <w:tcW w:w="1642" w:type="dxa"/>
            <w:shd w:val="clear" w:color="auto" w:fill="D9D9D9"/>
          </w:tcPr>
          <w:p w14:paraId="0A78B65B" w14:textId="77777777" w:rsidR="00090643" w:rsidRPr="00464008" w:rsidRDefault="00090643" w:rsidP="000257B9">
            <w:pPr>
              <w:pStyle w:val="Body"/>
            </w:pPr>
            <w:r w:rsidRPr="00464008">
              <w:t>Date</w:t>
            </w:r>
          </w:p>
        </w:tc>
        <w:tc>
          <w:tcPr>
            <w:tcW w:w="1642" w:type="dxa"/>
            <w:shd w:val="clear" w:color="auto" w:fill="auto"/>
          </w:tcPr>
          <w:p w14:paraId="53F875F5" w14:textId="77777777" w:rsidR="00090643" w:rsidRPr="00464008" w:rsidRDefault="00090643" w:rsidP="000257B9">
            <w:pPr>
              <w:pStyle w:val="Body"/>
            </w:pPr>
          </w:p>
        </w:tc>
      </w:tr>
    </w:tbl>
    <w:p w14:paraId="00620D5E" w14:textId="77777777" w:rsidR="00090643" w:rsidRPr="00832BFB" w:rsidRDefault="00090643" w:rsidP="00090643">
      <w:pPr>
        <w:rPr>
          <w:rFonts w:asciiTheme="minorHAnsi" w:hAnsiTheme="minorHAnsi" w:cstheme="minorHAnsi"/>
          <w:lang w:val="en-US" w:eastAsia="ja-JP"/>
        </w:rPr>
      </w:pPr>
    </w:p>
    <w:p w14:paraId="5F93BBDB" w14:textId="77777777" w:rsidR="00090643" w:rsidRPr="008E1F1C" w:rsidRDefault="00090643" w:rsidP="00090643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b/>
          <w:bCs/>
          <w:sz w:val="24"/>
          <w:lang w:eastAsia="en-GB"/>
        </w:rPr>
      </w:pPr>
    </w:p>
    <w:p w14:paraId="5A4B1975" w14:textId="0E1C7A6C" w:rsidR="00154AAF" w:rsidRDefault="00154AAF" w:rsidP="004E720E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lang w:eastAsia="en-GB"/>
        </w:rPr>
      </w:pPr>
    </w:p>
    <w:p w14:paraId="75912E57" w14:textId="5DABA6C8" w:rsidR="00154AAF" w:rsidRDefault="00154AAF" w:rsidP="004E720E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lang w:eastAsia="en-GB"/>
        </w:rPr>
      </w:pPr>
    </w:p>
    <w:p w14:paraId="1D2A2525" w14:textId="74DFB1CA" w:rsidR="00154AAF" w:rsidRDefault="00154AAF" w:rsidP="004E720E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lang w:eastAsia="en-GB"/>
        </w:rPr>
      </w:pPr>
    </w:p>
    <w:p w14:paraId="44B478CF" w14:textId="5A8B82BA" w:rsidR="00154AAF" w:rsidRDefault="00154AAF" w:rsidP="004E720E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lang w:eastAsia="en-GB"/>
        </w:rPr>
      </w:pPr>
    </w:p>
    <w:p w14:paraId="3522F821" w14:textId="03D513FB" w:rsidR="00154AAF" w:rsidRDefault="00154AAF" w:rsidP="004E720E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lang w:eastAsia="en-GB"/>
        </w:rPr>
      </w:pPr>
    </w:p>
    <w:p w14:paraId="206C41A1" w14:textId="77777777" w:rsidR="009018C2" w:rsidRDefault="009018C2" w:rsidP="004E720E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lang w:eastAsia="en-GB"/>
        </w:rPr>
      </w:pPr>
    </w:p>
    <w:sectPr w:rsidR="009018C2" w:rsidSect="00386C64">
      <w:pgSz w:w="11906" w:h="16838"/>
      <w:pgMar w:top="1106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A4A9C" w14:textId="77777777" w:rsidR="00613F34" w:rsidRDefault="00613F34" w:rsidP="00920131">
      <w:r>
        <w:separator/>
      </w:r>
    </w:p>
  </w:endnote>
  <w:endnote w:type="continuationSeparator" w:id="0">
    <w:p w14:paraId="57C004D2" w14:textId="77777777" w:rsidR="00613F34" w:rsidRDefault="00613F34" w:rsidP="0092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2EB2E" w14:textId="77777777" w:rsidR="00613F34" w:rsidRDefault="00613F34" w:rsidP="00920131">
      <w:r>
        <w:separator/>
      </w:r>
    </w:p>
  </w:footnote>
  <w:footnote w:type="continuationSeparator" w:id="0">
    <w:p w14:paraId="2A95E197" w14:textId="77777777" w:rsidR="00613F34" w:rsidRDefault="00613F34" w:rsidP="00920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846AC"/>
    <w:multiLevelType w:val="hybridMultilevel"/>
    <w:tmpl w:val="EA7AEE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16204"/>
    <w:multiLevelType w:val="hybridMultilevel"/>
    <w:tmpl w:val="5524A91C"/>
    <w:lvl w:ilvl="0" w:tplc="1506C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D00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91A4E"/>
    <w:multiLevelType w:val="hybridMultilevel"/>
    <w:tmpl w:val="C0C853D4"/>
    <w:lvl w:ilvl="0" w:tplc="81A8A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62815"/>
    <w:multiLevelType w:val="hybridMultilevel"/>
    <w:tmpl w:val="9B80F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F1ACB"/>
    <w:multiLevelType w:val="hybridMultilevel"/>
    <w:tmpl w:val="285481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FA47E5"/>
    <w:multiLevelType w:val="hybridMultilevel"/>
    <w:tmpl w:val="41A484AA"/>
    <w:lvl w:ilvl="0" w:tplc="CC42B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261F1"/>
    <w:multiLevelType w:val="hybridMultilevel"/>
    <w:tmpl w:val="811A6184"/>
    <w:lvl w:ilvl="0" w:tplc="DB829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35351"/>
    <w:multiLevelType w:val="hybridMultilevel"/>
    <w:tmpl w:val="9E1E7E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3D34C6"/>
    <w:multiLevelType w:val="multilevel"/>
    <w:tmpl w:val="ADE24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816EEC"/>
    <w:multiLevelType w:val="hybridMultilevel"/>
    <w:tmpl w:val="F5D6C9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E2563"/>
    <w:multiLevelType w:val="hybridMultilevel"/>
    <w:tmpl w:val="22C42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25272"/>
    <w:multiLevelType w:val="multilevel"/>
    <w:tmpl w:val="668A3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633C2F"/>
    <w:multiLevelType w:val="hybridMultilevel"/>
    <w:tmpl w:val="0E181BD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CF027CF"/>
    <w:multiLevelType w:val="hybridMultilevel"/>
    <w:tmpl w:val="DC4E2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25EB1"/>
    <w:multiLevelType w:val="hybridMultilevel"/>
    <w:tmpl w:val="F2428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ED3627"/>
    <w:multiLevelType w:val="hybridMultilevel"/>
    <w:tmpl w:val="45006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6373B"/>
    <w:multiLevelType w:val="hybridMultilevel"/>
    <w:tmpl w:val="210E6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17706"/>
    <w:multiLevelType w:val="hybridMultilevel"/>
    <w:tmpl w:val="C4A0B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66120"/>
    <w:multiLevelType w:val="hybridMultilevel"/>
    <w:tmpl w:val="86EE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2B0080"/>
    <w:multiLevelType w:val="hybridMultilevel"/>
    <w:tmpl w:val="BDAE7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A124B1"/>
    <w:multiLevelType w:val="hybridMultilevel"/>
    <w:tmpl w:val="C7D4B39E"/>
    <w:lvl w:ilvl="0" w:tplc="81A8A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13BEF"/>
    <w:multiLevelType w:val="hybridMultilevel"/>
    <w:tmpl w:val="117AB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886D7D"/>
    <w:multiLevelType w:val="hybridMultilevel"/>
    <w:tmpl w:val="0CC66194"/>
    <w:lvl w:ilvl="0" w:tplc="026C2074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color w:val="FFD006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3" w15:restartNumberingAfterBreak="0">
    <w:nsid w:val="5D193F5F"/>
    <w:multiLevelType w:val="hybridMultilevel"/>
    <w:tmpl w:val="3F74AB32"/>
    <w:lvl w:ilvl="0" w:tplc="8A24217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D4664"/>
    <w:multiLevelType w:val="hybridMultilevel"/>
    <w:tmpl w:val="573E4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896C55"/>
    <w:multiLevelType w:val="hybridMultilevel"/>
    <w:tmpl w:val="85267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44152"/>
    <w:multiLevelType w:val="hybridMultilevel"/>
    <w:tmpl w:val="70EEE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7794F"/>
    <w:multiLevelType w:val="hybridMultilevel"/>
    <w:tmpl w:val="5D2864EA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8" w15:restartNumberingAfterBreak="0">
    <w:nsid w:val="731D0002"/>
    <w:multiLevelType w:val="hybridMultilevel"/>
    <w:tmpl w:val="DBA84E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E6087A">
      <w:start w:val="1"/>
      <w:numFmt w:val="bullet"/>
      <w:lvlRestart w:val="0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color w:val="auto"/>
        <w:sz w:val="22"/>
      </w:rPr>
    </w:lvl>
    <w:lvl w:ilvl="2" w:tplc="CE24C5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0EF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E883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F28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642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BEBB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46C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46050D8"/>
    <w:multiLevelType w:val="hybridMultilevel"/>
    <w:tmpl w:val="760AF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135F9"/>
    <w:multiLevelType w:val="hybridMultilevel"/>
    <w:tmpl w:val="7A2ED272"/>
    <w:lvl w:ilvl="0" w:tplc="81A8A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79"/>
    <w:multiLevelType w:val="hybridMultilevel"/>
    <w:tmpl w:val="61267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F5024C"/>
    <w:multiLevelType w:val="hybridMultilevel"/>
    <w:tmpl w:val="88A24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31"/>
  </w:num>
  <w:num w:numId="4">
    <w:abstractNumId w:val="5"/>
  </w:num>
  <w:num w:numId="5">
    <w:abstractNumId w:val="30"/>
  </w:num>
  <w:num w:numId="6">
    <w:abstractNumId w:val="27"/>
  </w:num>
  <w:num w:numId="7">
    <w:abstractNumId w:val="20"/>
  </w:num>
  <w:num w:numId="8">
    <w:abstractNumId w:val="2"/>
  </w:num>
  <w:num w:numId="9">
    <w:abstractNumId w:val="7"/>
  </w:num>
  <w:num w:numId="10">
    <w:abstractNumId w:val="10"/>
  </w:num>
  <w:num w:numId="11">
    <w:abstractNumId w:val="6"/>
  </w:num>
  <w:num w:numId="12">
    <w:abstractNumId w:val="23"/>
  </w:num>
  <w:num w:numId="13">
    <w:abstractNumId w:val="13"/>
  </w:num>
  <w:num w:numId="14">
    <w:abstractNumId w:val="28"/>
  </w:num>
  <w:num w:numId="15">
    <w:abstractNumId w:val="4"/>
  </w:num>
  <w:num w:numId="16">
    <w:abstractNumId w:val="12"/>
  </w:num>
  <w:num w:numId="17">
    <w:abstractNumId w:val="32"/>
  </w:num>
  <w:num w:numId="18">
    <w:abstractNumId w:val="8"/>
  </w:num>
  <w:num w:numId="19">
    <w:abstractNumId w:val="11"/>
  </w:num>
  <w:num w:numId="20">
    <w:abstractNumId w:val="9"/>
  </w:num>
  <w:num w:numId="21">
    <w:abstractNumId w:val="0"/>
  </w:num>
  <w:num w:numId="22">
    <w:abstractNumId w:val="21"/>
  </w:num>
  <w:num w:numId="23">
    <w:abstractNumId w:val="24"/>
  </w:num>
  <w:num w:numId="24">
    <w:abstractNumId w:val="29"/>
  </w:num>
  <w:num w:numId="25">
    <w:abstractNumId w:val="15"/>
  </w:num>
  <w:num w:numId="26">
    <w:abstractNumId w:val="25"/>
  </w:num>
  <w:num w:numId="27">
    <w:abstractNumId w:val="3"/>
  </w:num>
  <w:num w:numId="28">
    <w:abstractNumId w:val="19"/>
  </w:num>
  <w:num w:numId="29">
    <w:abstractNumId w:val="16"/>
  </w:num>
  <w:num w:numId="30">
    <w:abstractNumId w:val="26"/>
  </w:num>
  <w:num w:numId="31">
    <w:abstractNumId w:val="14"/>
  </w:num>
  <w:num w:numId="32">
    <w:abstractNumId w:val="17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31"/>
    <w:rsid w:val="000003CE"/>
    <w:rsid w:val="000014EC"/>
    <w:rsid w:val="0001545A"/>
    <w:rsid w:val="00033F3D"/>
    <w:rsid w:val="000370E9"/>
    <w:rsid w:val="00037E1D"/>
    <w:rsid w:val="00051670"/>
    <w:rsid w:val="00055615"/>
    <w:rsid w:val="000643CF"/>
    <w:rsid w:val="000742D5"/>
    <w:rsid w:val="00076DB5"/>
    <w:rsid w:val="00090643"/>
    <w:rsid w:val="000A278A"/>
    <w:rsid w:val="000B2FFE"/>
    <w:rsid w:val="000C44DE"/>
    <w:rsid w:val="00110A8A"/>
    <w:rsid w:val="0013144F"/>
    <w:rsid w:val="001320C5"/>
    <w:rsid w:val="00154AAF"/>
    <w:rsid w:val="00190E75"/>
    <w:rsid w:val="001A5F2E"/>
    <w:rsid w:val="001B69E7"/>
    <w:rsid w:val="001F0F97"/>
    <w:rsid w:val="00212929"/>
    <w:rsid w:val="00232642"/>
    <w:rsid w:val="002A64DB"/>
    <w:rsid w:val="002C0DB0"/>
    <w:rsid w:val="002F6C9E"/>
    <w:rsid w:val="00327E89"/>
    <w:rsid w:val="0033474D"/>
    <w:rsid w:val="00353401"/>
    <w:rsid w:val="00386C64"/>
    <w:rsid w:val="003D3043"/>
    <w:rsid w:val="004017A2"/>
    <w:rsid w:val="00420D8F"/>
    <w:rsid w:val="004265FD"/>
    <w:rsid w:val="004363F1"/>
    <w:rsid w:val="00446C89"/>
    <w:rsid w:val="0045329B"/>
    <w:rsid w:val="00472F69"/>
    <w:rsid w:val="00476EC5"/>
    <w:rsid w:val="00483B83"/>
    <w:rsid w:val="00487FDD"/>
    <w:rsid w:val="00491DF8"/>
    <w:rsid w:val="00493886"/>
    <w:rsid w:val="004C5A14"/>
    <w:rsid w:val="004E2B6A"/>
    <w:rsid w:val="004E50D9"/>
    <w:rsid w:val="004E720E"/>
    <w:rsid w:val="00511636"/>
    <w:rsid w:val="005239B7"/>
    <w:rsid w:val="00532EDD"/>
    <w:rsid w:val="00556A08"/>
    <w:rsid w:val="00574CA4"/>
    <w:rsid w:val="00580D44"/>
    <w:rsid w:val="00590CEB"/>
    <w:rsid w:val="005A430A"/>
    <w:rsid w:val="005A4F85"/>
    <w:rsid w:val="005B727D"/>
    <w:rsid w:val="005E585A"/>
    <w:rsid w:val="005E7B08"/>
    <w:rsid w:val="00606893"/>
    <w:rsid w:val="00613F34"/>
    <w:rsid w:val="00620E06"/>
    <w:rsid w:val="006319C1"/>
    <w:rsid w:val="00643CCF"/>
    <w:rsid w:val="00650CE0"/>
    <w:rsid w:val="0067555C"/>
    <w:rsid w:val="00683528"/>
    <w:rsid w:val="00696B0C"/>
    <w:rsid w:val="007248B2"/>
    <w:rsid w:val="007309D2"/>
    <w:rsid w:val="00732E81"/>
    <w:rsid w:val="007365FF"/>
    <w:rsid w:val="00744761"/>
    <w:rsid w:val="00744D41"/>
    <w:rsid w:val="007508BB"/>
    <w:rsid w:val="007712EC"/>
    <w:rsid w:val="00780DCA"/>
    <w:rsid w:val="00794D01"/>
    <w:rsid w:val="007C1E64"/>
    <w:rsid w:val="00824455"/>
    <w:rsid w:val="00827ABC"/>
    <w:rsid w:val="00832BFB"/>
    <w:rsid w:val="00832FB1"/>
    <w:rsid w:val="00883941"/>
    <w:rsid w:val="008B602F"/>
    <w:rsid w:val="008C7E22"/>
    <w:rsid w:val="008E1F1C"/>
    <w:rsid w:val="009018C2"/>
    <w:rsid w:val="009046C9"/>
    <w:rsid w:val="00920131"/>
    <w:rsid w:val="00944342"/>
    <w:rsid w:val="0096151C"/>
    <w:rsid w:val="009A1D02"/>
    <w:rsid w:val="00A33931"/>
    <w:rsid w:val="00A409CC"/>
    <w:rsid w:val="00A71F65"/>
    <w:rsid w:val="00AC33FE"/>
    <w:rsid w:val="00B4475E"/>
    <w:rsid w:val="00B54383"/>
    <w:rsid w:val="00B56FB7"/>
    <w:rsid w:val="00BD7E6F"/>
    <w:rsid w:val="00BE3C57"/>
    <w:rsid w:val="00BE5001"/>
    <w:rsid w:val="00C51559"/>
    <w:rsid w:val="00C71E13"/>
    <w:rsid w:val="00C811E7"/>
    <w:rsid w:val="00C818CD"/>
    <w:rsid w:val="00C83A1D"/>
    <w:rsid w:val="00CB3317"/>
    <w:rsid w:val="00CF3903"/>
    <w:rsid w:val="00D05781"/>
    <w:rsid w:val="00D256EB"/>
    <w:rsid w:val="00D2580F"/>
    <w:rsid w:val="00DB6997"/>
    <w:rsid w:val="00DF25F6"/>
    <w:rsid w:val="00E224B0"/>
    <w:rsid w:val="00E23BC5"/>
    <w:rsid w:val="00E43B0D"/>
    <w:rsid w:val="00E46583"/>
    <w:rsid w:val="00EC0EBF"/>
    <w:rsid w:val="00F24A4A"/>
    <w:rsid w:val="00F25400"/>
    <w:rsid w:val="00F26D53"/>
    <w:rsid w:val="00F4597E"/>
    <w:rsid w:val="00F752CA"/>
    <w:rsid w:val="00F91D5A"/>
    <w:rsid w:val="00FC7B72"/>
    <w:rsid w:val="00FD0879"/>
    <w:rsid w:val="00FD0F21"/>
    <w:rsid w:val="00FE17FA"/>
    <w:rsid w:val="2FFCE261"/>
    <w:rsid w:val="3252FD09"/>
    <w:rsid w:val="70B4D62E"/>
    <w:rsid w:val="7E509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F96423"/>
  <w15:docId w15:val="{D655C33B-C153-9E4E-9605-3B10CD28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E0"/>
    <w:pPr>
      <w:spacing w:after="0" w:line="240" w:lineRule="auto"/>
    </w:pPr>
    <w:rPr>
      <w:rFonts w:ascii="Arial" w:eastAsiaTheme="minorEastAsia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1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01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131"/>
  </w:style>
  <w:style w:type="paragraph" w:styleId="Footer">
    <w:name w:val="footer"/>
    <w:basedOn w:val="Normal"/>
    <w:link w:val="FooterChar"/>
    <w:uiPriority w:val="99"/>
    <w:unhideWhenUsed/>
    <w:rsid w:val="009201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131"/>
  </w:style>
  <w:style w:type="paragraph" w:styleId="ListParagraph">
    <w:name w:val="List Paragraph"/>
    <w:basedOn w:val="Normal"/>
    <w:qFormat/>
    <w:rsid w:val="005E585A"/>
    <w:pPr>
      <w:spacing w:after="200" w:line="276" w:lineRule="auto"/>
      <w:ind w:left="720"/>
      <w:contextualSpacing/>
    </w:pPr>
    <w:rPr>
      <w:rFonts w:asciiTheme="minorHAnsi" w:eastAsiaTheme="minorHAnsi" w:hAnsiTheme="minorHAnsi"/>
      <w:szCs w:val="22"/>
    </w:rPr>
  </w:style>
  <w:style w:type="character" w:styleId="Hyperlink">
    <w:name w:val="Hyperlink"/>
    <w:basedOn w:val="DefaultParagraphFont"/>
    <w:uiPriority w:val="99"/>
    <w:unhideWhenUsed/>
    <w:rsid w:val="005E585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2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25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25F6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5F6"/>
    <w:rPr>
      <w:rFonts w:ascii="Arial" w:eastAsiaTheme="minorEastAsia" w:hAnsi="Arial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34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65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365FF"/>
    <w:rPr>
      <w:color w:val="7030A0" w:themeColor="followedHyperlink"/>
      <w:u w:val="single"/>
    </w:rPr>
  </w:style>
  <w:style w:type="paragraph" w:styleId="Revision">
    <w:name w:val="Revision"/>
    <w:hidden/>
    <w:uiPriority w:val="99"/>
    <w:semiHidden/>
    <w:rsid w:val="005A4F85"/>
    <w:pPr>
      <w:spacing w:after="0" w:line="240" w:lineRule="auto"/>
    </w:pPr>
    <w:rPr>
      <w:rFonts w:ascii="Arial" w:eastAsiaTheme="minorEastAsia" w:hAnsi="Arial"/>
      <w:szCs w:val="24"/>
    </w:rPr>
  </w:style>
  <w:style w:type="paragraph" w:styleId="NormalWeb">
    <w:name w:val="Normal (Web)"/>
    <w:basedOn w:val="Normal"/>
    <w:uiPriority w:val="99"/>
    <w:unhideWhenUsed/>
    <w:rsid w:val="004C5A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32BFB"/>
    <w:rPr>
      <w:color w:val="605E5C"/>
      <w:shd w:val="clear" w:color="auto" w:fill="E1DFDD"/>
    </w:rPr>
  </w:style>
  <w:style w:type="paragraph" w:customStyle="1" w:styleId="FreeForm">
    <w:name w:val="Free Form"/>
    <w:autoRedefine/>
    <w:rsid w:val="00090643"/>
    <w:pPr>
      <w:spacing w:after="0" w:line="240" w:lineRule="auto"/>
    </w:pPr>
    <w:rPr>
      <w:rFonts w:ascii="Calibri" w:eastAsia="ヒラギノ角ゴ Pro W3" w:hAnsi="Calibri" w:cs="Times New Roman"/>
      <w:color w:val="000000"/>
      <w:sz w:val="24"/>
      <w:szCs w:val="20"/>
      <w:u w:color="000000"/>
      <w:lang w:eastAsia="en-GB"/>
    </w:rPr>
  </w:style>
  <w:style w:type="paragraph" w:customStyle="1" w:styleId="Body">
    <w:name w:val="Body"/>
    <w:autoRedefine/>
    <w:rsid w:val="00090643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spacing w:after="0" w:line="240" w:lineRule="auto"/>
      <w:jc w:val="both"/>
    </w:pPr>
    <w:rPr>
      <w:rFonts w:ascii="Calibri" w:eastAsia="ヒラギノ角ゴ Pro W3" w:hAnsi="Calibri" w:cs="Calibri"/>
      <w:color w:val="000000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7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10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5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7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9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5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39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3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9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2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9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5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5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1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03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7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43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3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51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1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64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9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7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1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79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59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3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8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8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5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63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1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5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8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4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1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6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8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96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1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1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1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2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schools.oxfordshire.gov.uk/cms/content/health-and-safety-toolk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TheSchoolBus">
      <a:dk1>
        <a:srgbClr val="000000"/>
      </a:dk1>
      <a:lt1>
        <a:srgbClr val="FFFFFF"/>
      </a:lt1>
      <a:dk2>
        <a:srgbClr val="000000"/>
      </a:dk2>
      <a:lt2>
        <a:srgbClr val="FBFAF4"/>
      </a:lt2>
      <a:accent1>
        <a:srgbClr val="404041"/>
      </a:accent1>
      <a:accent2>
        <a:srgbClr val="BCBEBE"/>
      </a:accent2>
      <a:accent3>
        <a:srgbClr val="9BA29E"/>
      </a:accent3>
      <a:accent4>
        <a:srgbClr val="404041"/>
      </a:accent4>
      <a:accent5>
        <a:srgbClr val="FFD006"/>
      </a:accent5>
      <a:accent6>
        <a:srgbClr val="FFD006"/>
      </a:accent6>
      <a:hlink>
        <a:srgbClr val="0000FF"/>
      </a:hlink>
      <a:folHlink>
        <a:srgbClr val="7030A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1439</Words>
  <Characters>8206</Characters>
  <Application>Microsoft Office Word</Application>
  <DocSecurity>0</DocSecurity>
  <Lines>68</Lines>
  <Paragraphs>19</Paragraphs>
  <ScaleCrop>false</ScaleCrop>
  <Company>Microsoft</Company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Kieran Bamford</dc:creator>
  <cp:lastModifiedBy>9317029 headteacher.7029</cp:lastModifiedBy>
  <cp:revision>4</cp:revision>
  <cp:lastPrinted>2017-11-30T13:50:00Z</cp:lastPrinted>
  <dcterms:created xsi:type="dcterms:W3CDTF">2021-11-22T16:41:00Z</dcterms:created>
  <dcterms:modified xsi:type="dcterms:W3CDTF">2021-11-29T15:28:00Z</dcterms:modified>
</cp:coreProperties>
</file>