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1493" w:firstLine="0"/>
        <w:rPr>
          <w:color w:val="000000"/>
        </w:rPr>
      </w:pPr>
      <w:r w:rsidDel="00000000" w:rsidR="00000000" w:rsidRPr="00000000">
        <w:rPr>
          <w:color w:val="000000"/>
        </w:rPr>
        <w:drawing>
          <wp:inline distB="19050" distT="19050" distL="19050" distR="19050">
            <wp:extent cx="5273675" cy="2139950"/>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73675" cy="2139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554" w:line="278.00000000000006" w:lineRule="auto"/>
        <w:ind w:left="1597" w:right="1315" w:firstLine="0"/>
        <w:jc w:val="center"/>
        <w:rPr>
          <w:sz w:val="72"/>
          <w:szCs w:val="72"/>
        </w:rPr>
      </w:pPr>
      <w:r w:rsidDel="00000000" w:rsidR="00000000" w:rsidRPr="00000000">
        <w:rPr>
          <w:sz w:val="72"/>
          <w:szCs w:val="72"/>
          <w:rtl w:val="0"/>
        </w:rPr>
        <w:t xml:space="preserve">Anti Bullying Policy</w:t>
      </w:r>
    </w:p>
    <w:tbl>
      <w:tblPr>
        <w:tblStyle w:val="Table1"/>
        <w:tblpPr w:leftFromText="180" w:rightFromText="180" w:topFromText="0" w:bottomFromText="0" w:vertAnchor="text" w:horzAnchor="text" w:tblpX="1967.5000000000005" w:tblpY="1182"/>
        <w:tblW w:w="79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34"/>
        <w:tblGridChange w:id="0">
          <w:tblGrid>
            <w:gridCol w:w="7934"/>
          </w:tblGrid>
        </w:tblGridChange>
      </w:tblGrid>
      <w:tr>
        <w:trPr>
          <w:cantSplit w:val="0"/>
          <w:trHeight w:val="5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123" w:firstLine="0"/>
              <w:rPr>
                <w:sz w:val="27"/>
                <w:szCs w:val="27"/>
              </w:rPr>
            </w:pPr>
            <w:r w:rsidDel="00000000" w:rsidR="00000000" w:rsidRPr="00000000">
              <w:rPr>
                <w:sz w:val="27"/>
                <w:szCs w:val="27"/>
                <w:rtl w:val="0"/>
              </w:rPr>
              <w:t xml:space="preserve">Written:                         September 2024</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123" w:firstLine="0"/>
              <w:rPr>
                <w:sz w:val="27"/>
                <w:szCs w:val="27"/>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12" w:line="240" w:lineRule="auto"/>
              <w:ind w:left="141" w:firstLine="0"/>
              <w:rPr>
                <w:sz w:val="27"/>
                <w:szCs w:val="27"/>
              </w:rPr>
            </w:pPr>
            <w:r w:rsidDel="00000000" w:rsidR="00000000" w:rsidRPr="00000000">
              <w:rPr>
                <w:sz w:val="46"/>
                <w:szCs w:val="46"/>
                <w:vertAlign w:val="subscript"/>
                <w:rtl w:val="0"/>
              </w:rPr>
              <w:t xml:space="preserve">Date of review:            </w:t>
            </w:r>
            <w:r w:rsidDel="00000000" w:rsidR="00000000" w:rsidRPr="00000000">
              <w:rPr>
                <w:sz w:val="27"/>
                <w:szCs w:val="27"/>
                <w:rtl w:val="0"/>
              </w:rPr>
              <w:t xml:space="preserve">September 2025</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12" w:line="240" w:lineRule="auto"/>
              <w:ind w:left="141" w:firstLine="0"/>
              <w:rPr>
                <w:sz w:val="27"/>
                <w:szCs w:val="27"/>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137" w:line="240" w:lineRule="auto"/>
              <w:ind w:left="132" w:firstLine="0"/>
              <w:rPr>
                <w:sz w:val="27"/>
                <w:szCs w:val="27"/>
              </w:rPr>
            </w:pPr>
            <w:r w:rsidDel="00000000" w:rsidR="00000000" w:rsidRPr="00000000">
              <w:rPr>
                <w:sz w:val="27"/>
                <w:szCs w:val="27"/>
                <w:rtl w:val="0"/>
              </w:rPr>
              <w:t xml:space="preserve">SLT Lead:                    Hannah Shuker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721" w:line="240" w:lineRule="auto"/>
              <w:ind w:left="176" w:firstLine="0"/>
              <w:rPr>
                <w:sz w:val="27"/>
                <w:szCs w:val="27"/>
              </w:rPr>
            </w:pPr>
            <w:r w:rsidDel="00000000" w:rsidR="00000000" w:rsidRPr="00000000">
              <w:rPr>
                <w:sz w:val="27"/>
                <w:szCs w:val="27"/>
                <w:rtl w:val="0"/>
              </w:rPr>
              <w:t xml:space="preserve">Signed:                    </w:t>
            </w:r>
            <w:r w:rsidDel="00000000" w:rsidR="00000000" w:rsidRPr="00000000">
              <w:rPr>
                <w:sz w:val="27"/>
                <w:szCs w:val="27"/>
              </w:rPr>
              <w:drawing>
                <wp:inline distB="114300" distT="114300" distL="114300" distR="114300">
                  <wp:extent cx="1748956" cy="728732"/>
                  <wp:effectExtent b="0" l="0" r="0" t="0"/>
                  <wp:docPr id="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748956" cy="728732"/>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721" w:line="240" w:lineRule="auto"/>
              <w:ind w:left="176" w:firstLine="0"/>
              <w:rPr>
                <w:sz w:val="27"/>
                <w:szCs w:val="27"/>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140" w:line="240" w:lineRule="auto"/>
              <w:ind w:left="177" w:firstLine="0"/>
              <w:rPr>
                <w:sz w:val="27"/>
                <w:szCs w:val="27"/>
              </w:rPr>
            </w:pPr>
            <w:r w:rsidDel="00000000" w:rsidR="00000000" w:rsidRPr="00000000">
              <w:rPr>
                <w:sz w:val="27"/>
                <w:szCs w:val="27"/>
                <w:rtl w:val="0"/>
              </w:rPr>
              <w:t xml:space="preserve">Chief Executive Officer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52" w:line="240" w:lineRule="auto"/>
              <w:ind w:right="2746"/>
              <w:jc w:val="right"/>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375" w:line="240" w:lineRule="auto"/>
              <w:ind w:left="133" w:firstLine="0"/>
              <w:rPr>
                <w:sz w:val="27"/>
                <w:szCs w:val="27"/>
              </w:rPr>
            </w:pPr>
            <w:r w:rsidDel="00000000" w:rsidR="00000000" w:rsidRPr="00000000">
              <w:rPr>
                <w:sz w:val="27"/>
                <w:szCs w:val="27"/>
                <w:rtl w:val="0"/>
              </w:rPr>
              <w:t xml:space="preserve">Chair of Trustees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47" w:line="240" w:lineRule="auto"/>
              <w:ind w:right="2784"/>
              <w:jc w:val="right"/>
              <w:rPr>
                <w:rFonts w:ascii="Calibri" w:cs="Calibri" w:eastAsia="Calibri" w:hAnsi="Calibri"/>
                <w:i w:val="1"/>
                <w:color w:val="56b4a7"/>
                <w:sz w:val="16"/>
                <w:szCs w:val="16"/>
              </w:rPr>
            </w:pPr>
            <w:r w:rsidDel="00000000" w:rsidR="00000000" w:rsidRPr="00000000">
              <w:rPr>
                <w:rtl w:val="0"/>
              </w:rPr>
            </w:r>
          </w:p>
        </w:tc>
      </w:tr>
    </w:tbl>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554" w:line="278.00000000000006" w:lineRule="auto"/>
        <w:ind w:left="1597" w:right="1315" w:firstLine="0"/>
        <w:jc w:val="center"/>
        <w:rPr>
          <w:color w:val="56b4a7"/>
          <w:sz w:val="72"/>
          <w:szCs w:val="72"/>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jc w:val="center"/>
        <w:rPr>
          <w:color w:val="ffffff"/>
          <w:sz w:val="20"/>
          <w:szCs w:val="20"/>
        </w:rPr>
      </w:pPr>
      <w:r w:rsidDel="00000000" w:rsidR="00000000" w:rsidRPr="00000000">
        <w:rPr>
          <w:color w:val="000000"/>
        </w:rPr>
        <w:drawing>
          <wp:inline distB="19050" distT="19050" distL="19050" distR="19050">
            <wp:extent cx="7535739" cy="237490"/>
            <wp:effectExtent b="0" l="0" r="0" t="0"/>
            <wp:docPr id="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535739" cy="237490"/>
                    </a:xfrm>
                    <a:prstGeom prst="rect"/>
                    <a:ln/>
                  </pic:spPr>
                </pic:pic>
              </a:graphicData>
            </a:graphic>
          </wp:inline>
        </w:drawing>
      </w:r>
      <w:r w:rsidDel="00000000" w:rsidR="00000000" w:rsidRPr="00000000">
        <w:rPr>
          <w:color w:val="ffffff"/>
          <w:sz w:val="20"/>
          <w:szCs w:val="20"/>
          <w:rtl w:val="0"/>
        </w:rPr>
        <w:t xml:space="preserve">Company Registration No. 8334718</w:t>
      </w:r>
      <w:r w:rsidDel="00000000" w:rsidR="00000000" w:rsidRPr="00000000">
        <w:rPr>
          <w:rFonts w:ascii="Calibri" w:cs="Calibri" w:eastAsia="Calibri" w:hAnsi="Calibri"/>
          <w:color w:val="000000"/>
          <w:rtl w:val="0"/>
        </w:rPr>
        <w:t xml:space="preserve"> </w:t>
      </w:r>
      <w:r w:rsidDel="00000000" w:rsidR="00000000" w:rsidRPr="00000000">
        <w:rPr>
          <w:color w:val="ffffff"/>
          <w:sz w:val="20"/>
          <w:szCs w:val="20"/>
          <w:rtl w:val="0"/>
        </w:rPr>
        <w:t xml:space="preserve">Registered in England &amp; Wales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jc w:val="center"/>
        <w:rPr>
          <w:color w:val="ffffff"/>
          <w:sz w:val="20"/>
          <w:szCs w:val="20"/>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jc w:val="center"/>
        <w:rPr>
          <w:i w:val="1"/>
        </w:rPr>
      </w:pPr>
      <w:r w:rsidDel="00000000" w:rsidR="00000000" w:rsidRPr="00000000">
        <w:rPr>
          <w:i w:val="1"/>
          <w:rtl w:val="0"/>
        </w:rPr>
        <w:t xml:space="preserve">‘Bullying, especially if left unaddressed, can have a devastating effect on individuals. It can be a barrier to their learning and have serious consequences for their mental health. Bullying which takes place at school does not only affect an individual during childhood but can have a lasting effect on their lives well into adulthood’. (DfES, 2017)</w:t>
      </w:r>
    </w:p>
    <w:p w:rsidR="00000000" w:rsidDel="00000000" w:rsidP="00000000" w:rsidRDefault="00000000" w:rsidRPr="00000000" w14:paraId="0000002E">
      <w:pPr>
        <w:pStyle w:val="Heading2"/>
        <w:keepNext w:val="0"/>
        <w:keepLines w:val="0"/>
        <w:widowControl w:val="0"/>
        <w:spacing w:line="240" w:lineRule="auto"/>
        <w:ind w:left="1170" w:right="1800" w:firstLine="0"/>
        <w:rPr>
          <w:sz w:val="22"/>
          <w:szCs w:val="22"/>
        </w:rPr>
      </w:pPr>
      <w:bookmarkStart w:colFirst="0" w:colLast="0" w:name="_heading=h.4o2p3hsb4y4y" w:id="0"/>
      <w:bookmarkEnd w:id="0"/>
      <w:r w:rsidDel="00000000" w:rsidR="00000000" w:rsidRPr="00000000">
        <w:rPr>
          <w:sz w:val="22"/>
          <w:szCs w:val="22"/>
          <w:rtl w:val="0"/>
        </w:rPr>
        <w:t xml:space="preserve">Introduction</w:t>
      </w:r>
    </w:p>
    <w:p w:rsidR="00000000" w:rsidDel="00000000" w:rsidP="00000000" w:rsidRDefault="00000000" w:rsidRPr="00000000" w14:paraId="0000002F">
      <w:pPr>
        <w:widowControl w:val="0"/>
        <w:spacing w:after="240" w:before="240" w:line="240" w:lineRule="auto"/>
        <w:ind w:left="1170" w:right="1800" w:firstLine="0"/>
        <w:rPr>
          <w:sz w:val="34"/>
          <w:szCs w:val="34"/>
        </w:rPr>
      </w:pPr>
      <w:r w:rsidDel="00000000" w:rsidR="00000000" w:rsidRPr="00000000">
        <w:rPr>
          <w:rtl w:val="0"/>
        </w:rPr>
        <w:t xml:space="preserve">Orion Academy is committed to fostering a nurturing, safe, and inclusive environment where all students can learn free from bullying. This policy sets out our commitment to prevent, address, and eliminate bullying in all forms.</w:t>
      </w:r>
      <w:r w:rsidDel="00000000" w:rsidR="00000000" w:rsidRPr="00000000">
        <w:rPr>
          <w:rtl w:val="0"/>
        </w:rPr>
      </w:r>
    </w:p>
    <w:p w:rsidR="00000000" w:rsidDel="00000000" w:rsidP="00000000" w:rsidRDefault="00000000" w:rsidRPr="00000000" w14:paraId="00000030">
      <w:pPr>
        <w:widowControl w:val="0"/>
        <w:spacing w:after="240" w:before="240" w:line="240" w:lineRule="auto"/>
        <w:ind w:left="1170" w:right="1800" w:firstLine="0"/>
        <w:rPr/>
      </w:pPr>
      <w:r w:rsidDel="00000000" w:rsidR="00000000" w:rsidRPr="00000000">
        <w:rPr>
          <w:rtl w:val="0"/>
        </w:rPr>
        <w:t xml:space="preserve">Our policy aims to:</w:t>
      </w:r>
    </w:p>
    <w:p w:rsidR="00000000" w:rsidDel="00000000" w:rsidP="00000000" w:rsidRDefault="00000000" w:rsidRPr="00000000" w14:paraId="00000031">
      <w:pPr>
        <w:widowControl w:val="0"/>
        <w:numPr>
          <w:ilvl w:val="0"/>
          <w:numId w:val="2"/>
        </w:numPr>
        <w:spacing w:after="0" w:afterAutospacing="0" w:before="240" w:line="240" w:lineRule="auto"/>
        <w:ind w:left="1170" w:right="1800" w:firstLine="0"/>
      </w:pPr>
      <w:r w:rsidDel="00000000" w:rsidR="00000000" w:rsidRPr="00000000">
        <w:rPr>
          <w:rtl w:val="0"/>
        </w:rPr>
        <w:t xml:space="preserve">Provide a safe and supportive learning environment.</w:t>
      </w:r>
    </w:p>
    <w:p w:rsidR="00000000" w:rsidDel="00000000" w:rsidP="00000000" w:rsidRDefault="00000000" w:rsidRPr="00000000" w14:paraId="00000032">
      <w:pPr>
        <w:widowControl w:val="0"/>
        <w:numPr>
          <w:ilvl w:val="0"/>
          <w:numId w:val="2"/>
        </w:numPr>
        <w:spacing w:after="0" w:afterAutospacing="0" w:before="0" w:beforeAutospacing="0" w:line="240" w:lineRule="auto"/>
        <w:ind w:left="1170" w:right="1800" w:firstLine="0"/>
      </w:pPr>
      <w:r w:rsidDel="00000000" w:rsidR="00000000" w:rsidRPr="00000000">
        <w:rPr>
          <w:rtl w:val="0"/>
        </w:rPr>
        <w:t xml:space="preserve">Promote kindness, respect, and understanding among all members of our school community.</w:t>
      </w:r>
    </w:p>
    <w:p w:rsidR="00000000" w:rsidDel="00000000" w:rsidP="00000000" w:rsidRDefault="00000000" w:rsidRPr="00000000" w14:paraId="00000033">
      <w:pPr>
        <w:widowControl w:val="0"/>
        <w:numPr>
          <w:ilvl w:val="0"/>
          <w:numId w:val="2"/>
        </w:numPr>
        <w:spacing w:after="240" w:before="0" w:beforeAutospacing="0" w:line="240" w:lineRule="auto"/>
        <w:ind w:left="1170" w:right="1800" w:firstLine="0"/>
      </w:pPr>
      <w:r w:rsidDel="00000000" w:rsidR="00000000" w:rsidRPr="00000000">
        <w:rPr>
          <w:rtl w:val="0"/>
        </w:rPr>
        <w:t xml:space="preserve">Ensure that students learn in a setting free from all forms of bullying.</w:t>
      </w:r>
    </w:p>
    <w:p w:rsidR="00000000" w:rsidDel="00000000" w:rsidP="00000000" w:rsidRDefault="00000000" w:rsidRPr="00000000" w14:paraId="00000034">
      <w:pPr>
        <w:pStyle w:val="Heading2"/>
        <w:keepNext w:val="0"/>
        <w:keepLines w:val="0"/>
        <w:widowControl w:val="0"/>
        <w:spacing w:line="240" w:lineRule="auto"/>
        <w:ind w:left="1170" w:right="1800" w:firstLine="0"/>
        <w:rPr>
          <w:sz w:val="22"/>
          <w:szCs w:val="22"/>
        </w:rPr>
      </w:pPr>
      <w:bookmarkStart w:colFirst="0" w:colLast="0" w:name="_heading=h.h2v753wttmlv" w:id="1"/>
      <w:bookmarkEnd w:id="1"/>
      <w:r w:rsidDel="00000000" w:rsidR="00000000" w:rsidRPr="00000000">
        <w:rPr>
          <w:sz w:val="22"/>
          <w:szCs w:val="22"/>
          <w:rtl w:val="0"/>
        </w:rPr>
        <w:t xml:space="preserve">Definition of Bullying</w:t>
      </w:r>
    </w:p>
    <w:p w:rsidR="00000000" w:rsidDel="00000000" w:rsidP="00000000" w:rsidRDefault="00000000" w:rsidRPr="00000000" w14:paraId="00000035">
      <w:pPr>
        <w:widowControl w:val="0"/>
        <w:spacing w:after="0" w:before="0" w:line="240" w:lineRule="auto"/>
        <w:ind w:left="1170" w:right="1800" w:firstLine="0"/>
        <w:rPr/>
      </w:pPr>
      <w:r w:rsidDel="00000000" w:rsidR="00000000" w:rsidRPr="00000000">
        <w:rPr>
          <w:rtl w:val="0"/>
        </w:rPr>
        <w:t xml:space="preserve">Bullying is behaviour by an individual or a group, repeatedly carried out over time, that intentionally hurts another individual either physically or emotionally. Types of bullying include:</w:t>
      </w:r>
    </w:p>
    <w:p w:rsidR="00000000" w:rsidDel="00000000" w:rsidP="00000000" w:rsidRDefault="00000000" w:rsidRPr="00000000" w14:paraId="00000036">
      <w:pPr>
        <w:widowControl w:val="0"/>
        <w:spacing w:after="0" w:before="0" w:line="240" w:lineRule="auto"/>
        <w:ind w:left="1170" w:right="1800" w:firstLine="0"/>
        <w:rPr/>
      </w:pPr>
      <w:r w:rsidDel="00000000" w:rsidR="00000000" w:rsidRPr="00000000">
        <w:rPr>
          <w:rtl w:val="0"/>
        </w:rPr>
        <w:t xml:space="preserve">Physical – such as hitting or physically intimidating someone, or using inappropriate or unwanted physical contact towards someone </w:t>
      </w:r>
    </w:p>
    <w:p w:rsidR="00000000" w:rsidDel="00000000" w:rsidP="00000000" w:rsidRDefault="00000000" w:rsidRPr="00000000" w14:paraId="00000037">
      <w:pPr>
        <w:widowControl w:val="0"/>
        <w:spacing w:after="0" w:before="0" w:line="240" w:lineRule="auto"/>
        <w:ind w:left="1170" w:right="1800" w:firstLine="0"/>
        <w:rPr/>
      </w:pPr>
      <w:r w:rsidDel="00000000" w:rsidR="00000000" w:rsidRPr="00000000">
        <w:rPr>
          <w:rtl w:val="0"/>
        </w:rPr>
        <w:t xml:space="preserve">Attacking Property – such as damaging, stealing or hiding someone’s possessions </w:t>
      </w:r>
    </w:p>
    <w:p w:rsidR="00000000" w:rsidDel="00000000" w:rsidP="00000000" w:rsidRDefault="00000000" w:rsidRPr="00000000" w14:paraId="00000038">
      <w:pPr>
        <w:widowControl w:val="0"/>
        <w:spacing w:after="0" w:before="0" w:line="240" w:lineRule="auto"/>
        <w:ind w:left="1170" w:right="1800" w:firstLine="0"/>
        <w:rPr/>
      </w:pPr>
      <w:r w:rsidDel="00000000" w:rsidR="00000000" w:rsidRPr="00000000">
        <w:rPr>
          <w:rtl w:val="0"/>
        </w:rPr>
        <w:t xml:space="preserve">Verbal – such as name calling, spreading rumours about someone, using derogatory or offensive language or threatening someone </w:t>
      </w:r>
    </w:p>
    <w:p w:rsidR="00000000" w:rsidDel="00000000" w:rsidP="00000000" w:rsidRDefault="00000000" w:rsidRPr="00000000" w14:paraId="00000039">
      <w:pPr>
        <w:widowControl w:val="0"/>
        <w:spacing w:after="0" w:before="0" w:line="240" w:lineRule="auto"/>
        <w:ind w:left="1170" w:right="1800" w:firstLine="0"/>
        <w:rPr/>
      </w:pPr>
      <w:r w:rsidDel="00000000" w:rsidR="00000000" w:rsidRPr="00000000">
        <w:rPr>
          <w:rtl w:val="0"/>
        </w:rPr>
        <w:t xml:space="preserve">Psychological – such as deliberately excluding or ignoring people </w:t>
      </w:r>
    </w:p>
    <w:p w:rsidR="00000000" w:rsidDel="00000000" w:rsidP="00000000" w:rsidRDefault="00000000" w:rsidRPr="00000000" w14:paraId="0000003A">
      <w:pPr>
        <w:widowControl w:val="0"/>
        <w:spacing w:after="0" w:before="0" w:line="240" w:lineRule="auto"/>
        <w:ind w:left="1170" w:right="1800" w:firstLine="0"/>
        <w:rPr/>
      </w:pPr>
      <w:r w:rsidDel="00000000" w:rsidR="00000000" w:rsidRPr="00000000">
        <w:rPr>
          <w:rtl w:val="0"/>
        </w:rPr>
        <w:t xml:space="preserve">Cyber – such as using text, email or other social media to write or say hurtful things about someone</w:t>
      </w:r>
    </w:p>
    <w:p w:rsidR="00000000" w:rsidDel="00000000" w:rsidP="00000000" w:rsidRDefault="00000000" w:rsidRPr="00000000" w14:paraId="0000003B">
      <w:pPr>
        <w:pStyle w:val="Heading2"/>
        <w:keepNext w:val="0"/>
        <w:keepLines w:val="0"/>
        <w:widowControl w:val="0"/>
        <w:spacing w:line="240" w:lineRule="auto"/>
        <w:ind w:left="1170" w:right="1800" w:firstLine="0"/>
        <w:rPr>
          <w:sz w:val="22"/>
          <w:szCs w:val="22"/>
        </w:rPr>
      </w:pPr>
      <w:bookmarkStart w:colFirst="0" w:colLast="0" w:name="_heading=h.9ih6qtmgagsj" w:id="2"/>
      <w:bookmarkEnd w:id="2"/>
      <w:r w:rsidDel="00000000" w:rsidR="00000000" w:rsidRPr="00000000">
        <w:rPr>
          <w:sz w:val="22"/>
          <w:szCs w:val="22"/>
          <w:rtl w:val="0"/>
        </w:rPr>
        <w:t xml:space="preserve">Bullying behaviours are characterised by the following attributes: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2"/>
        <w:keepNext w:val="0"/>
        <w:keepLines w:val="0"/>
        <w:widowControl w:val="0"/>
        <w:numPr>
          <w:ilvl w:val="0"/>
          <w:numId w:val="7"/>
        </w:numPr>
        <w:spacing w:after="0" w:before="0" w:line="240" w:lineRule="auto"/>
        <w:ind w:left="1440" w:right="1800" w:hanging="360"/>
        <w:rPr>
          <w:b w:val="0"/>
          <w:sz w:val="22"/>
          <w:szCs w:val="22"/>
          <w:u w:val="none"/>
        </w:rPr>
      </w:pPr>
      <w:bookmarkStart w:colFirst="0" w:colLast="0" w:name="_heading=h.txxx1khi8un7" w:id="3"/>
      <w:bookmarkEnd w:id="3"/>
      <w:r w:rsidDel="00000000" w:rsidR="00000000" w:rsidRPr="00000000">
        <w:rPr>
          <w:b w:val="0"/>
          <w:sz w:val="22"/>
          <w:szCs w:val="22"/>
          <w:rtl w:val="0"/>
        </w:rPr>
        <w:t xml:space="preserve">The behaviour is repeated  </w:t>
      </w:r>
    </w:p>
    <w:p w:rsidR="00000000" w:rsidDel="00000000" w:rsidP="00000000" w:rsidRDefault="00000000" w:rsidRPr="00000000" w14:paraId="0000003E">
      <w:pPr>
        <w:pStyle w:val="Heading2"/>
        <w:keepNext w:val="0"/>
        <w:keepLines w:val="0"/>
        <w:widowControl w:val="0"/>
        <w:numPr>
          <w:ilvl w:val="0"/>
          <w:numId w:val="7"/>
        </w:numPr>
        <w:spacing w:after="0" w:before="0" w:line="240" w:lineRule="auto"/>
        <w:ind w:left="1440" w:right="1800" w:hanging="360"/>
        <w:rPr>
          <w:b w:val="0"/>
          <w:sz w:val="22"/>
          <w:szCs w:val="22"/>
          <w:u w:val="none"/>
        </w:rPr>
      </w:pPr>
      <w:bookmarkStart w:colFirst="0" w:colLast="0" w:name="_heading=h.bl7oxyjeun2w" w:id="4"/>
      <w:bookmarkEnd w:id="4"/>
      <w:r w:rsidDel="00000000" w:rsidR="00000000" w:rsidRPr="00000000">
        <w:rPr>
          <w:b w:val="0"/>
          <w:sz w:val="22"/>
          <w:szCs w:val="22"/>
          <w:rtl w:val="0"/>
        </w:rPr>
        <w:t xml:space="preserve">The behaviour is intentional</w:t>
      </w:r>
    </w:p>
    <w:p w:rsidR="00000000" w:rsidDel="00000000" w:rsidP="00000000" w:rsidRDefault="00000000" w:rsidRPr="00000000" w14:paraId="0000003F">
      <w:pPr>
        <w:pStyle w:val="Heading2"/>
        <w:keepNext w:val="0"/>
        <w:keepLines w:val="0"/>
        <w:widowControl w:val="0"/>
        <w:numPr>
          <w:ilvl w:val="0"/>
          <w:numId w:val="7"/>
        </w:numPr>
        <w:spacing w:after="0" w:before="0" w:line="240" w:lineRule="auto"/>
        <w:ind w:left="1440" w:right="1800" w:hanging="360"/>
        <w:rPr>
          <w:b w:val="0"/>
          <w:sz w:val="22"/>
          <w:szCs w:val="22"/>
          <w:u w:val="none"/>
        </w:rPr>
      </w:pPr>
      <w:bookmarkStart w:colFirst="0" w:colLast="0" w:name="_heading=h.6kticafn76fv" w:id="5"/>
      <w:bookmarkEnd w:id="5"/>
      <w:r w:rsidDel="00000000" w:rsidR="00000000" w:rsidRPr="00000000">
        <w:rPr>
          <w:b w:val="0"/>
          <w:sz w:val="22"/>
          <w:szCs w:val="22"/>
          <w:rtl w:val="0"/>
        </w:rPr>
        <w:t xml:space="preserve">The person or group who are carrying out the bullying behaviours have more power than      the victim or victims of bullying</w:t>
      </w:r>
    </w:p>
    <w:p w:rsidR="00000000" w:rsidDel="00000000" w:rsidP="00000000" w:rsidRDefault="00000000" w:rsidRPr="00000000" w14:paraId="00000040">
      <w:pPr>
        <w:numPr>
          <w:ilvl w:val="0"/>
          <w:numId w:val="7"/>
        </w:numPr>
        <w:ind w:left="1440" w:hanging="360"/>
        <w:rPr>
          <w:u w:val="none"/>
        </w:rPr>
      </w:pPr>
      <w:r w:rsidDel="00000000" w:rsidR="00000000" w:rsidRPr="00000000">
        <w:rPr>
          <w:rtl w:val="0"/>
        </w:rPr>
        <w:t xml:space="preserve">The behaviour causes physical or emotional harm for the individual or group who is targeted</w:t>
      </w:r>
      <w:r w:rsidDel="00000000" w:rsidR="00000000" w:rsidRPr="00000000">
        <w:rPr>
          <w:rtl w:val="0"/>
        </w:rPr>
      </w:r>
    </w:p>
    <w:p w:rsidR="00000000" w:rsidDel="00000000" w:rsidP="00000000" w:rsidRDefault="00000000" w:rsidRPr="00000000" w14:paraId="00000041">
      <w:pPr>
        <w:pStyle w:val="Heading2"/>
        <w:keepNext w:val="0"/>
        <w:keepLines w:val="0"/>
        <w:widowControl w:val="0"/>
        <w:spacing w:line="240" w:lineRule="auto"/>
        <w:ind w:left="1170" w:right="1800" w:firstLine="0"/>
        <w:rPr>
          <w:sz w:val="22"/>
          <w:szCs w:val="22"/>
        </w:rPr>
      </w:pPr>
      <w:bookmarkStart w:colFirst="0" w:colLast="0" w:name="_heading=h.fdvtcr8zt92w" w:id="6"/>
      <w:bookmarkEnd w:id="6"/>
      <w:r w:rsidDel="00000000" w:rsidR="00000000" w:rsidRPr="00000000">
        <w:rPr>
          <w:sz w:val="22"/>
          <w:szCs w:val="22"/>
          <w:rtl w:val="0"/>
        </w:rPr>
        <w:t xml:space="preserve">Bullying can be based on any of the following things: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2"/>
        <w:keepNext w:val="0"/>
        <w:keepLines w:val="0"/>
        <w:widowControl w:val="0"/>
        <w:numPr>
          <w:ilvl w:val="0"/>
          <w:numId w:val="6"/>
        </w:numPr>
        <w:spacing w:after="0" w:before="0" w:line="240" w:lineRule="auto"/>
        <w:ind w:left="1440" w:right="1800" w:hanging="360"/>
        <w:rPr>
          <w:b w:val="0"/>
          <w:sz w:val="22"/>
          <w:szCs w:val="22"/>
          <w:u w:val="none"/>
        </w:rPr>
      </w:pPr>
      <w:bookmarkStart w:colFirst="0" w:colLast="0" w:name="_heading=h.e4hr3aa35xlq" w:id="7"/>
      <w:bookmarkEnd w:id="7"/>
      <w:r w:rsidDel="00000000" w:rsidR="00000000" w:rsidRPr="00000000">
        <w:rPr>
          <w:b w:val="0"/>
          <w:sz w:val="22"/>
          <w:szCs w:val="22"/>
          <w:rtl w:val="0"/>
        </w:rPr>
        <w:t xml:space="preserve">Race (racist bullying) </w:t>
      </w:r>
    </w:p>
    <w:p w:rsidR="00000000" w:rsidDel="00000000" w:rsidP="00000000" w:rsidRDefault="00000000" w:rsidRPr="00000000" w14:paraId="00000044">
      <w:pPr>
        <w:pStyle w:val="Heading2"/>
        <w:keepNext w:val="0"/>
        <w:keepLines w:val="0"/>
        <w:widowControl w:val="0"/>
        <w:numPr>
          <w:ilvl w:val="0"/>
          <w:numId w:val="6"/>
        </w:numPr>
        <w:spacing w:after="0" w:before="0" w:line="240" w:lineRule="auto"/>
        <w:ind w:left="1440" w:right="1800" w:hanging="360"/>
        <w:rPr>
          <w:b w:val="0"/>
          <w:sz w:val="22"/>
          <w:szCs w:val="22"/>
          <w:u w:val="none"/>
        </w:rPr>
      </w:pPr>
      <w:bookmarkStart w:colFirst="0" w:colLast="0" w:name="_heading=h.9vf5ck3tts85" w:id="8"/>
      <w:bookmarkEnd w:id="8"/>
      <w:r w:rsidDel="00000000" w:rsidR="00000000" w:rsidRPr="00000000">
        <w:rPr>
          <w:b w:val="0"/>
          <w:sz w:val="22"/>
          <w:szCs w:val="22"/>
          <w:rtl w:val="0"/>
        </w:rPr>
        <w:t xml:space="preserve">Religion of belief </w:t>
      </w:r>
    </w:p>
    <w:p w:rsidR="00000000" w:rsidDel="00000000" w:rsidP="00000000" w:rsidRDefault="00000000" w:rsidRPr="00000000" w14:paraId="00000045">
      <w:pPr>
        <w:pStyle w:val="Heading2"/>
        <w:keepNext w:val="0"/>
        <w:keepLines w:val="0"/>
        <w:widowControl w:val="0"/>
        <w:numPr>
          <w:ilvl w:val="0"/>
          <w:numId w:val="6"/>
        </w:numPr>
        <w:spacing w:after="0" w:before="0" w:line="240" w:lineRule="auto"/>
        <w:ind w:left="1440" w:right="1800" w:hanging="360"/>
        <w:rPr>
          <w:b w:val="0"/>
          <w:sz w:val="22"/>
          <w:szCs w:val="22"/>
          <w:u w:val="none"/>
        </w:rPr>
      </w:pPr>
      <w:bookmarkStart w:colFirst="0" w:colLast="0" w:name="_heading=h.64uxuruef2se" w:id="9"/>
      <w:bookmarkEnd w:id="9"/>
      <w:r w:rsidDel="00000000" w:rsidR="00000000" w:rsidRPr="00000000">
        <w:rPr>
          <w:b w:val="0"/>
          <w:sz w:val="22"/>
          <w:szCs w:val="22"/>
          <w:rtl w:val="0"/>
        </w:rPr>
        <w:t xml:space="preserve">Culture </w:t>
      </w:r>
    </w:p>
    <w:p w:rsidR="00000000" w:rsidDel="00000000" w:rsidP="00000000" w:rsidRDefault="00000000" w:rsidRPr="00000000" w14:paraId="00000046">
      <w:pPr>
        <w:pStyle w:val="Heading2"/>
        <w:keepNext w:val="0"/>
        <w:keepLines w:val="0"/>
        <w:widowControl w:val="0"/>
        <w:numPr>
          <w:ilvl w:val="0"/>
          <w:numId w:val="6"/>
        </w:numPr>
        <w:spacing w:after="0" w:before="0" w:line="240" w:lineRule="auto"/>
        <w:ind w:left="1440" w:right="1800" w:hanging="360"/>
        <w:rPr>
          <w:b w:val="0"/>
          <w:sz w:val="22"/>
          <w:szCs w:val="22"/>
          <w:u w:val="none"/>
        </w:rPr>
      </w:pPr>
      <w:bookmarkStart w:colFirst="0" w:colLast="0" w:name="_heading=h.ireljj407o67" w:id="10"/>
      <w:bookmarkEnd w:id="10"/>
      <w:r w:rsidDel="00000000" w:rsidR="00000000" w:rsidRPr="00000000">
        <w:rPr>
          <w:b w:val="0"/>
          <w:sz w:val="22"/>
          <w:szCs w:val="22"/>
          <w:rtl w:val="0"/>
        </w:rPr>
        <w:t xml:space="preserve">Social class or socio-economic background </w:t>
      </w:r>
    </w:p>
    <w:p w:rsidR="00000000" w:rsidDel="00000000" w:rsidP="00000000" w:rsidRDefault="00000000" w:rsidRPr="00000000" w14:paraId="00000047">
      <w:pPr>
        <w:pStyle w:val="Heading2"/>
        <w:keepNext w:val="0"/>
        <w:keepLines w:val="0"/>
        <w:widowControl w:val="0"/>
        <w:numPr>
          <w:ilvl w:val="0"/>
          <w:numId w:val="6"/>
        </w:numPr>
        <w:spacing w:after="0" w:before="0" w:line="240" w:lineRule="auto"/>
        <w:ind w:left="1440" w:right="1800" w:hanging="360"/>
        <w:rPr>
          <w:b w:val="0"/>
          <w:sz w:val="22"/>
          <w:szCs w:val="22"/>
          <w:u w:val="none"/>
        </w:rPr>
      </w:pPr>
      <w:bookmarkStart w:colFirst="0" w:colLast="0" w:name="_heading=h.pyz2u9j2fbnw" w:id="11"/>
      <w:bookmarkEnd w:id="11"/>
      <w:r w:rsidDel="00000000" w:rsidR="00000000" w:rsidRPr="00000000">
        <w:rPr>
          <w:b w:val="0"/>
          <w:sz w:val="22"/>
          <w:szCs w:val="22"/>
          <w:rtl w:val="0"/>
        </w:rPr>
        <w:t xml:space="preserve">Gender </w:t>
      </w:r>
    </w:p>
    <w:p w:rsidR="00000000" w:rsidDel="00000000" w:rsidP="00000000" w:rsidRDefault="00000000" w:rsidRPr="00000000" w14:paraId="00000048">
      <w:pPr>
        <w:pStyle w:val="Heading2"/>
        <w:keepNext w:val="0"/>
        <w:keepLines w:val="0"/>
        <w:widowControl w:val="0"/>
        <w:numPr>
          <w:ilvl w:val="0"/>
          <w:numId w:val="6"/>
        </w:numPr>
        <w:spacing w:after="0" w:before="0" w:line="240" w:lineRule="auto"/>
        <w:ind w:left="1440" w:right="1800" w:hanging="360"/>
        <w:rPr>
          <w:b w:val="0"/>
          <w:sz w:val="22"/>
          <w:szCs w:val="22"/>
          <w:u w:val="none"/>
        </w:rPr>
      </w:pPr>
      <w:bookmarkStart w:colFirst="0" w:colLast="0" w:name="_heading=h.1loikdkbppve" w:id="12"/>
      <w:bookmarkEnd w:id="12"/>
      <w:r w:rsidDel="00000000" w:rsidR="00000000" w:rsidRPr="00000000">
        <w:rPr>
          <w:b w:val="0"/>
          <w:sz w:val="22"/>
          <w:szCs w:val="22"/>
          <w:rtl w:val="0"/>
        </w:rPr>
        <w:t xml:space="preserve">Sexual orientation (homophobic or biphobic bullying) </w:t>
      </w:r>
    </w:p>
    <w:p w:rsidR="00000000" w:rsidDel="00000000" w:rsidP="00000000" w:rsidRDefault="00000000" w:rsidRPr="00000000" w14:paraId="00000049">
      <w:pPr>
        <w:pStyle w:val="Heading2"/>
        <w:keepNext w:val="0"/>
        <w:keepLines w:val="0"/>
        <w:widowControl w:val="0"/>
        <w:numPr>
          <w:ilvl w:val="0"/>
          <w:numId w:val="6"/>
        </w:numPr>
        <w:spacing w:after="0" w:before="0" w:line="240" w:lineRule="auto"/>
        <w:ind w:left="1440" w:right="1800" w:hanging="360"/>
        <w:rPr>
          <w:b w:val="0"/>
          <w:sz w:val="22"/>
          <w:szCs w:val="22"/>
          <w:u w:val="none"/>
        </w:rPr>
      </w:pPr>
      <w:bookmarkStart w:colFirst="0" w:colLast="0" w:name="_heading=h.ue0cltytgvph" w:id="13"/>
      <w:bookmarkEnd w:id="13"/>
      <w:r w:rsidDel="00000000" w:rsidR="00000000" w:rsidRPr="00000000">
        <w:rPr>
          <w:b w:val="0"/>
          <w:sz w:val="22"/>
          <w:szCs w:val="22"/>
          <w:rtl w:val="0"/>
        </w:rPr>
        <w:t xml:space="preserve">Trans identity, including non-binary identity (transphobic bullying) • </w:t>
      </w:r>
    </w:p>
    <w:p w:rsidR="00000000" w:rsidDel="00000000" w:rsidP="00000000" w:rsidRDefault="00000000" w:rsidRPr="00000000" w14:paraId="0000004A">
      <w:pPr>
        <w:pStyle w:val="Heading2"/>
        <w:keepNext w:val="0"/>
        <w:keepLines w:val="0"/>
        <w:widowControl w:val="0"/>
        <w:numPr>
          <w:ilvl w:val="0"/>
          <w:numId w:val="6"/>
        </w:numPr>
        <w:spacing w:after="0" w:before="0" w:line="240" w:lineRule="auto"/>
        <w:ind w:left="1440" w:right="1800" w:hanging="360"/>
        <w:rPr>
          <w:b w:val="0"/>
          <w:sz w:val="22"/>
          <w:szCs w:val="22"/>
          <w:u w:val="none"/>
        </w:rPr>
      </w:pPr>
      <w:bookmarkStart w:colFirst="0" w:colLast="0" w:name="_heading=h.6qima61l0evb" w:id="14"/>
      <w:bookmarkEnd w:id="14"/>
      <w:r w:rsidDel="00000000" w:rsidR="00000000" w:rsidRPr="00000000">
        <w:rPr>
          <w:b w:val="0"/>
          <w:sz w:val="22"/>
          <w:szCs w:val="22"/>
          <w:rtl w:val="0"/>
        </w:rPr>
        <w:t xml:space="preserve">Special educational needs (SEN) additional learning needs (ALN) additional support needs (ASN) or disability. </w:t>
      </w:r>
    </w:p>
    <w:p w:rsidR="00000000" w:rsidDel="00000000" w:rsidP="00000000" w:rsidRDefault="00000000" w:rsidRPr="00000000" w14:paraId="0000004B">
      <w:pPr>
        <w:pStyle w:val="Heading2"/>
        <w:keepNext w:val="0"/>
        <w:keepLines w:val="0"/>
        <w:widowControl w:val="0"/>
        <w:numPr>
          <w:ilvl w:val="0"/>
          <w:numId w:val="6"/>
        </w:numPr>
        <w:spacing w:after="0" w:before="0" w:line="240" w:lineRule="auto"/>
        <w:ind w:left="1440" w:right="1800" w:hanging="360"/>
        <w:rPr>
          <w:b w:val="0"/>
          <w:sz w:val="22"/>
          <w:szCs w:val="22"/>
          <w:u w:val="none"/>
        </w:rPr>
      </w:pPr>
      <w:bookmarkStart w:colFirst="0" w:colLast="0" w:name="_heading=h.n0h0lqo03e1i" w:id="15"/>
      <w:bookmarkEnd w:id="15"/>
      <w:r w:rsidDel="00000000" w:rsidR="00000000" w:rsidRPr="00000000">
        <w:rPr>
          <w:b w:val="0"/>
          <w:sz w:val="22"/>
          <w:szCs w:val="22"/>
          <w:rtl w:val="0"/>
        </w:rPr>
        <w:t xml:space="preserve">Appearance </w:t>
      </w:r>
    </w:p>
    <w:p w:rsidR="00000000" w:rsidDel="00000000" w:rsidP="00000000" w:rsidRDefault="00000000" w:rsidRPr="00000000" w14:paraId="0000004C">
      <w:pPr>
        <w:pStyle w:val="Heading2"/>
        <w:keepNext w:val="0"/>
        <w:keepLines w:val="0"/>
        <w:widowControl w:val="0"/>
        <w:numPr>
          <w:ilvl w:val="0"/>
          <w:numId w:val="6"/>
        </w:numPr>
        <w:spacing w:after="0" w:before="0" w:line="240" w:lineRule="auto"/>
        <w:ind w:left="1440" w:right="1800" w:hanging="360"/>
        <w:rPr>
          <w:b w:val="0"/>
          <w:sz w:val="22"/>
          <w:szCs w:val="22"/>
          <w:u w:val="none"/>
        </w:rPr>
      </w:pPr>
      <w:bookmarkStart w:colFirst="0" w:colLast="0" w:name="_heading=h.7a3uzodancmv" w:id="16"/>
      <w:bookmarkEnd w:id="16"/>
      <w:r w:rsidDel="00000000" w:rsidR="00000000" w:rsidRPr="00000000">
        <w:rPr>
          <w:b w:val="0"/>
          <w:sz w:val="22"/>
          <w:szCs w:val="22"/>
          <w:rtl w:val="0"/>
        </w:rPr>
        <w:t xml:space="preserve">Related to home or another personal situation </w:t>
      </w:r>
    </w:p>
    <w:p w:rsidR="00000000" w:rsidDel="00000000" w:rsidP="00000000" w:rsidRDefault="00000000" w:rsidRPr="00000000" w14:paraId="0000004D">
      <w:pPr>
        <w:pStyle w:val="Heading2"/>
        <w:keepNext w:val="0"/>
        <w:keepLines w:val="0"/>
        <w:widowControl w:val="0"/>
        <w:numPr>
          <w:ilvl w:val="0"/>
          <w:numId w:val="6"/>
        </w:numPr>
        <w:spacing w:after="0" w:before="0" w:line="240" w:lineRule="auto"/>
        <w:ind w:left="1440" w:right="1800" w:hanging="360"/>
        <w:rPr>
          <w:b w:val="0"/>
          <w:sz w:val="22"/>
          <w:szCs w:val="22"/>
          <w:u w:val="none"/>
        </w:rPr>
      </w:pPr>
      <w:bookmarkStart w:colFirst="0" w:colLast="0" w:name="_heading=h.gah8itnyziem" w:id="17"/>
      <w:bookmarkEnd w:id="17"/>
      <w:r w:rsidDel="00000000" w:rsidR="00000000" w:rsidRPr="00000000">
        <w:rPr>
          <w:b w:val="0"/>
          <w:sz w:val="22"/>
          <w:szCs w:val="22"/>
          <w:rtl w:val="0"/>
        </w:rPr>
        <w:t xml:space="preserve">Related to another vulnerable group of people </w:t>
      </w:r>
    </w:p>
    <w:p w:rsidR="00000000" w:rsidDel="00000000" w:rsidP="00000000" w:rsidRDefault="00000000" w:rsidRPr="00000000" w14:paraId="0000004E">
      <w:pPr>
        <w:pStyle w:val="Heading2"/>
        <w:keepNext w:val="0"/>
        <w:keepLines w:val="0"/>
        <w:widowControl w:val="0"/>
        <w:spacing w:after="0" w:before="0" w:line="240" w:lineRule="auto"/>
        <w:ind w:left="720" w:right="1800" w:firstLine="0"/>
        <w:rPr>
          <w:b w:val="0"/>
          <w:sz w:val="22"/>
          <w:szCs w:val="22"/>
        </w:rPr>
      </w:pPr>
      <w:bookmarkStart w:colFirst="0" w:colLast="0" w:name="_heading=h.8ifotv3gu859" w:id="18"/>
      <w:bookmarkEnd w:id="18"/>
      <w:r w:rsidDel="00000000" w:rsidR="00000000" w:rsidRPr="00000000">
        <w:rPr>
          <w:rtl w:val="0"/>
        </w:rPr>
      </w:r>
    </w:p>
    <w:p w:rsidR="00000000" w:rsidDel="00000000" w:rsidP="00000000" w:rsidRDefault="00000000" w:rsidRPr="00000000" w14:paraId="0000004F">
      <w:pPr>
        <w:pStyle w:val="Heading2"/>
        <w:keepNext w:val="0"/>
        <w:keepLines w:val="0"/>
        <w:widowControl w:val="0"/>
        <w:spacing w:after="0" w:before="0" w:line="240" w:lineRule="auto"/>
        <w:ind w:left="1170" w:right="1800" w:firstLine="0"/>
        <w:rPr>
          <w:sz w:val="22"/>
          <w:szCs w:val="22"/>
        </w:rPr>
      </w:pPr>
      <w:bookmarkStart w:colFirst="0" w:colLast="0" w:name="_heading=h.ddca46co9283" w:id="19"/>
      <w:bookmarkEnd w:id="19"/>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keepNext w:val="0"/>
        <w:keepLines w:val="0"/>
        <w:widowControl w:val="0"/>
        <w:spacing w:after="0" w:before="0" w:line="240" w:lineRule="auto"/>
        <w:ind w:left="1170" w:right="1800" w:firstLine="0"/>
        <w:rPr>
          <w:sz w:val="22"/>
          <w:szCs w:val="22"/>
        </w:rPr>
      </w:pPr>
      <w:bookmarkStart w:colFirst="0" w:colLast="0" w:name="_heading=h.iifchumljk2d" w:id="20"/>
      <w:bookmarkEnd w:id="20"/>
      <w:r w:rsidDel="00000000" w:rsidR="00000000" w:rsidRPr="00000000">
        <w:rPr>
          <w:rtl w:val="0"/>
        </w:rPr>
      </w:r>
    </w:p>
    <w:p w:rsidR="00000000" w:rsidDel="00000000" w:rsidP="00000000" w:rsidRDefault="00000000" w:rsidRPr="00000000" w14:paraId="00000053">
      <w:pPr>
        <w:pStyle w:val="Heading2"/>
        <w:keepNext w:val="0"/>
        <w:keepLines w:val="0"/>
        <w:widowControl w:val="0"/>
        <w:spacing w:after="0" w:before="0" w:line="240" w:lineRule="auto"/>
        <w:ind w:left="1170" w:right="1800" w:firstLine="0"/>
        <w:rPr>
          <w:sz w:val="22"/>
          <w:szCs w:val="22"/>
        </w:rPr>
      </w:pPr>
      <w:bookmarkStart w:colFirst="0" w:colLast="0" w:name="_heading=h.evtq4zlpzp14" w:id="21"/>
      <w:bookmarkEnd w:id="21"/>
      <w:r w:rsidDel="00000000" w:rsidR="00000000" w:rsidRPr="00000000">
        <w:rPr>
          <w:sz w:val="22"/>
          <w:szCs w:val="22"/>
          <w:rtl w:val="0"/>
        </w:rPr>
        <w:t xml:space="preserve">Reporting Bullying Behaviour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2"/>
        <w:keepNext w:val="0"/>
        <w:keepLines w:val="0"/>
        <w:widowControl w:val="0"/>
        <w:numPr>
          <w:ilvl w:val="0"/>
          <w:numId w:val="1"/>
        </w:numPr>
        <w:spacing w:after="0" w:before="0" w:line="240" w:lineRule="auto"/>
        <w:ind w:left="1440" w:right="1800" w:hanging="360"/>
        <w:rPr>
          <w:b w:val="0"/>
          <w:sz w:val="22"/>
          <w:szCs w:val="22"/>
          <w:u w:val="none"/>
        </w:rPr>
      </w:pPr>
      <w:bookmarkStart w:colFirst="0" w:colLast="0" w:name="_heading=h.gc1mkl7ihe3f" w:id="22"/>
      <w:bookmarkEnd w:id="22"/>
      <w:r w:rsidDel="00000000" w:rsidR="00000000" w:rsidRPr="00000000">
        <w:rPr>
          <w:b w:val="0"/>
          <w:sz w:val="22"/>
          <w:szCs w:val="22"/>
          <w:rtl w:val="0"/>
        </w:rPr>
        <w:t xml:space="preserve">Positive Action Awareness of bullying is covered in our work with students through:  Assemblies </w:t>
      </w:r>
    </w:p>
    <w:p w:rsidR="00000000" w:rsidDel="00000000" w:rsidP="00000000" w:rsidRDefault="00000000" w:rsidRPr="00000000" w14:paraId="00000056">
      <w:pPr>
        <w:pStyle w:val="Heading2"/>
        <w:keepNext w:val="0"/>
        <w:keepLines w:val="0"/>
        <w:widowControl w:val="0"/>
        <w:numPr>
          <w:ilvl w:val="0"/>
          <w:numId w:val="1"/>
        </w:numPr>
        <w:spacing w:after="0" w:before="0" w:line="240" w:lineRule="auto"/>
        <w:ind w:left="1440" w:right="1800" w:hanging="360"/>
        <w:rPr>
          <w:b w:val="0"/>
          <w:sz w:val="22"/>
          <w:szCs w:val="22"/>
          <w:u w:val="none"/>
        </w:rPr>
      </w:pPr>
      <w:bookmarkStart w:colFirst="0" w:colLast="0" w:name="_heading=h.d3a9e252rpnj" w:id="23"/>
      <w:bookmarkEnd w:id="23"/>
      <w:r w:rsidDel="00000000" w:rsidR="00000000" w:rsidRPr="00000000">
        <w:rPr>
          <w:b w:val="0"/>
          <w:sz w:val="22"/>
          <w:szCs w:val="22"/>
          <w:rtl w:val="0"/>
        </w:rPr>
        <w:t xml:space="preserve">Working with the Anti-Bullying Alliance</w:t>
      </w:r>
    </w:p>
    <w:p w:rsidR="00000000" w:rsidDel="00000000" w:rsidP="00000000" w:rsidRDefault="00000000" w:rsidRPr="00000000" w14:paraId="00000057">
      <w:pPr>
        <w:pStyle w:val="Heading2"/>
        <w:keepNext w:val="0"/>
        <w:keepLines w:val="0"/>
        <w:widowControl w:val="0"/>
        <w:numPr>
          <w:ilvl w:val="0"/>
          <w:numId w:val="1"/>
        </w:numPr>
        <w:spacing w:after="0" w:before="0" w:line="240" w:lineRule="auto"/>
        <w:ind w:left="1440" w:right="1800" w:hanging="360"/>
        <w:rPr>
          <w:b w:val="0"/>
          <w:sz w:val="22"/>
          <w:szCs w:val="22"/>
          <w:u w:val="none"/>
        </w:rPr>
      </w:pPr>
      <w:bookmarkStart w:colFirst="0" w:colLast="0" w:name="_heading=h.dzs0we6tbjdy" w:id="24"/>
      <w:bookmarkEnd w:id="24"/>
      <w:r w:rsidDel="00000000" w:rsidR="00000000" w:rsidRPr="00000000">
        <w:rPr>
          <w:b w:val="0"/>
          <w:sz w:val="22"/>
          <w:szCs w:val="22"/>
          <w:rtl w:val="0"/>
        </w:rPr>
        <w:t xml:space="preserve">Anti-bullying week every November </w:t>
      </w:r>
    </w:p>
    <w:p w:rsidR="00000000" w:rsidDel="00000000" w:rsidP="00000000" w:rsidRDefault="00000000" w:rsidRPr="00000000" w14:paraId="00000058">
      <w:pPr>
        <w:pStyle w:val="Heading2"/>
        <w:keepNext w:val="0"/>
        <w:keepLines w:val="0"/>
        <w:widowControl w:val="0"/>
        <w:numPr>
          <w:ilvl w:val="0"/>
          <w:numId w:val="1"/>
        </w:numPr>
        <w:spacing w:after="0" w:before="0" w:line="240" w:lineRule="auto"/>
        <w:ind w:left="1440" w:right="1800" w:hanging="360"/>
        <w:rPr>
          <w:b w:val="0"/>
          <w:sz w:val="22"/>
          <w:szCs w:val="22"/>
          <w:u w:val="none"/>
        </w:rPr>
      </w:pPr>
      <w:bookmarkStart w:colFirst="0" w:colLast="0" w:name="_heading=h.d98av77lc074" w:id="25"/>
      <w:bookmarkEnd w:id="25"/>
      <w:r w:rsidDel="00000000" w:rsidR="00000000" w:rsidRPr="00000000">
        <w:rPr>
          <w:b w:val="0"/>
          <w:sz w:val="22"/>
          <w:szCs w:val="22"/>
          <w:rtl w:val="0"/>
        </w:rPr>
        <w:t xml:space="preserve">Anti – bullying questionnaire </w:t>
      </w:r>
    </w:p>
    <w:p w:rsidR="00000000" w:rsidDel="00000000" w:rsidP="00000000" w:rsidRDefault="00000000" w:rsidRPr="00000000" w14:paraId="00000059">
      <w:pPr>
        <w:pStyle w:val="Heading2"/>
        <w:keepNext w:val="0"/>
        <w:keepLines w:val="0"/>
        <w:widowControl w:val="0"/>
        <w:numPr>
          <w:ilvl w:val="0"/>
          <w:numId w:val="1"/>
        </w:numPr>
        <w:spacing w:after="0" w:before="0" w:line="240" w:lineRule="auto"/>
        <w:ind w:left="1440" w:right="1800" w:hanging="360"/>
        <w:rPr>
          <w:b w:val="0"/>
          <w:sz w:val="22"/>
          <w:szCs w:val="22"/>
          <w:u w:val="none"/>
        </w:rPr>
      </w:pPr>
      <w:bookmarkStart w:colFirst="0" w:colLast="0" w:name="_heading=h.aezbhwfmd9gi" w:id="26"/>
      <w:bookmarkEnd w:id="26"/>
      <w:r w:rsidDel="00000000" w:rsidR="00000000" w:rsidRPr="00000000">
        <w:rPr>
          <w:b w:val="0"/>
          <w:sz w:val="22"/>
          <w:szCs w:val="22"/>
          <w:rtl w:val="0"/>
        </w:rPr>
        <w:t xml:space="preserve">Curriculum opportunities where issues of diversity and healthy relationships are discussed Circle Time in the classroom </w:t>
      </w:r>
    </w:p>
    <w:p w:rsidR="00000000" w:rsidDel="00000000" w:rsidP="00000000" w:rsidRDefault="00000000" w:rsidRPr="00000000" w14:paraId="0000005A">
      <w:pPr>
        <w:pStyle w:val="Heading2"/>
        <w:keepNext w:val="0"/>
        <w:keepLines w:val="0"/>
        <w:widowControl w:val="0"/>
        <w:numPr>
          <w:ilvl w:val="0"/>
          <w:numId w:val="1"/>
        </w:numPr>
        <w:spacing w:after="0" w:before="0" w:line="240" w:lineRule="auto"/>
        <w:ind w:left="1440" w:right="1800" w:hanging="360"/>
        <w:rPr>
          <w:b w:val="0"/>
          <w:sz w:val="22"/>
          <w:szCs w:val="22"/>
          <w:u w:val="none"/>
        </w:rPr>
      </w:pPr>
      <w:bookmarkStart w:colFirst="0" w:colLast="0" w:name="_heading=h.3rdaaqwwrpj1" w:id="27"/>
      <w:bookmarkEnd w:id="27"/>
      <w:r w:rsidDel="00000000" w:rsidR="00000000" w:rsidRPr="00000000">
        <w:rPr>
          <w:b w:val="0"/>
          <w:sz w:val="22"/>
          <w:szCs w:val="22"/>
          <w:rtl w:val="0"/>
        </w:rPr>
        <w:t xml:space="preserve">One to one and group discussions </w:t>
      </w:r>
    </w:p>
    <w:p w:rsidR="00000000" w:rsidDel="00000000" w:rsidP="00000000" w:rsidRDefault="00000000" w:rsidRPr="00000000" w14:paraId="0000005B">
      <w:pPr>
        <w:pStyle w:val="Heading2"/>
        <w:keepNext w:val="0"/>
        <w:keepLines w:val="0"/>
        <w:widowControl w:val="0"/>
        <w:numPr>
          <w:ilvl w:val="0"/>
          <w:numId w:val="1"/>
        </w:numPr>
        <w:spacing w:after="0" w:before="0" w:line="240" w:lineRule="auto"/>
        <w:ind w:left="1440" w:right="1800" w:hanging="360"/>
        <w:rPr>
          <w:b w:val="0"/>
          <w:sz w:val="22"/>
          <w:szCs w:val="22"/>
          <w:u w:val="none"/>
        </w:rPr>
      </w:pPr>
      <w:bookmarkStart w:colFirst="0" w:colLast="0" w:name="_heading=h.m53bjormwt1i" w:id="28"/>
      <w:bookmarkEnd w:id="28"/>
      <w:r w:rsidDel="00000000" w:rsidR="00000000" w:rsidRPr="00000000">
        <w:rPr>
          <w:b w:val="0"/>
          <w:sz w:val="22"/>
          <w:szCs w:val="22"/>
          <w:rtl w:val="0"/>
        </w:rPr>
        <w:t xml:space="preserve">Student displays </w:t>
      </w:r>
    </w:p>
    <w:p w:rsidR="00000000" w:rsidDel="00000000" w:rsidP="00000000" w:rsidRDefault="00000000" w:rsidRPr="00000000" w14:paraId="0000005C">
      <w:pPr>
        <w:pStyle w:val="Heading2"/>
        <w:keepNext w:val="0"/>
        <w:keepLines w:val="0"/>
        <w:widowControl w:val="0"/>
        <w:numPr>
          <w:ilvl w:val="0"/>
          <w:numId w:val="1"/>
        </w:numPr>
        <w:spacing w:after="0" w:before="0" w:line="240" w:lineRule="auto"/>
        <w:ind w:left="1440" w:right="1800" w:hanging="360"/>
        <w:rPr>
          <w:b w:val="0"/>
          <w:sz w:val="22"/>
          <w:szCs w:val="22"/>
          <w:u w:val="none"/>
        </w:rPr>
      </w:pPr>
      <w:bookmarkStart w:colFirst="0" w:colLast="0" w:name="_heading=h.d1rxwxubp49c" w:id="29"/>
      <w:bookmarkEnd w:id="29"/>
      <w:r w:rsidDel="00000000" w:rsidR="00000000" w:rsidRPr="00000000">
        <w:rPr>
          <w:b w:val="0"/>
          <w:sz w:val="22"/>
          <w:szCs w:val="22"/>
          <w:rtl w:val="0"/>
        </w:rPr>
        <w:t xml:space="preserve">Dealing with situations promptly.</w:t>
      </w:r>
    </w:p>
    <w:p w:rsidR="00000000" w:rsidDel="00000000" w:rsidP="00000000" w:rsidRDefault="00000000" w:rsidRPr="00000000" w14:paraId="0000005D">
      <w:pPr>
        <w:pStyle w:val="Heading2"/>
        <w:keepNext w:val="0"/>
        <w:keepLines w:val="0"/>
        <w:widowControl w:val="0"/>
        <w:numPr>
          <w:ilvl w:val="0"/>
          <w:numId w:val="1"/>
        </w:numPr>
        <w:spacing w:after="0" w:before="0" w:line="240" w:lineRule="auto"/>
        <w:ind w:left="1440" w:right="1800" w:hanging="360"/>
        <w:rPr>
          <w:b w:val="0"/>
          <w:sz w:val="22"/>
          <w:szCs w:val="22"/>
          <w:u w:val="none"/>
        </w:rPr>
      </w:pPr>
      <w:bookmarkStart w:colFirst="0" w:colLast="0" w:name="_heading=h.36r57ndn1fe" w:id="30"/>
      <w:bookmarkEnd w:id="30"/>
      <w:r w:rsidDel="00000000" w:rsidR="00000000" w:rsidRPr="00000000">
        <w:rPr>
          <w:b w:val="0"/>
          <w:sz w:val="22"/>
          <w:szCs w:val="22"/>
          <w:rtl w:val="0"/>
        </w:rPr>
        <w:t xml:space="preserve">A restorative approach to dealing with problems and conflict with a focus on repairing any harm that may have been done through Restorative Meetings </w:t>
      </w:r>
    </w:p>
    <w:p w:rsidR="00000000" w:rsidDel="00000000" w:rsidP="00000000" w:rsidRDefault="00000000" w:rsidRPr="00000000" w14:paraId="0000005E">
      <w:pPr>
        <w:pStyle w:val="Heading2"/>
        <w:keepNext w:val="0"/>
        <w:keepLines w:val="0"/>
        <w:widowControl w:val="0"/>
        <w:spacing w:after="0" w:before="0" w:line="240" w:lineRule="auto"/>
        <w:ind w:left="1170" w:right="1800" w:firstLine="0"/>
        <w:rPr>
          <w:b w:val="0"/>
          <w:sz w:val="22"/>
          <w:szCs w:val="22"/>
        </w:rPr>
      </w:pPr>
      <w:bookmarkStart w:colFirst="0" w:colLast="0" w:name="_heading=h.diq0dyjsiq8n" w:id="31"/>
      <w:bookmarkEnd w:id="31"/>
      <w:r w:rsidDel="00000000" w:rsidR="00000000" w:rsidRPr="00000000">
        <w:rPr>
          <w:rtl w:val="0"/>
        </w:rPr>
      </w:r>
    </w:p>
    <w:p w:rsidR="00000000" w:rsidDel="00000000" w:rsidP="00000000" w:rsidRDefault="00000000" w:rsidRPr="00000000" w14:paraId="0000005F">
      <w:pPr>
        <w:pStyle w:val="Heading2"/>
        <w:keepNext w:val="0"/>
        <w:keepLines w:val="0"/>
        <w:widowControl w:val="0"/>
        <w:spacing w:after="0" w:before="0" w:line="240" w:lineRule="auto"/>
        <w:ind w:left="1170" w:right="1800" w:firstLine="0"/>
        <w:rPr>
          <w:sz w:val="22"/>
          <w:szCs w:val="22"/>
        </w:rPr>
      </w:pPr>
      <w:bookmarkStart w:colFirst="0" w:colLast="0" w:name="_heading=h.izqtkrrq1paw" w:id="32"/>
      <w:bookmarkEnd w:id="32"/>
      <w:r w:rsidDel="00000000" w:rsidR="00000000" w:rsidRPr="00000000">
        <w:rPr>
          <w:sz w:val="22"/>
          <w:szCs w:val="22"/>
          <w:rtl w:val="0"/>
        </w:rPr>
        <w:t xml:space="preserve">In the classroom, consideration is given to:</w:t>
      </w:r>
    </w:p>
    <w:p w:rsidR="00000000" w:rsidDel="00000000" w:rsidP="00000000" w:rsidRDefault="00000000" w:rsidRPr="00000000" w14:paraId="00000060">
      <w:pPr>
        <w:pStyle w:val="Heading2"/>
        <w:keepNext w:val="0"/>
        <w:keepLines w:val="0"/>
        <w:widowControl w:val="0"/>
        <w:spacing w:after="0" w:before="0" w:line="240" w:lineRule="auto"/>
        <w:ind w:left="1170" w:right="1800" w:firstLine="0"/>
        <w:rPr>
          <w:sz w:val="22"/>
          <w:szCs w:val="22"/>
        </w:rPr>
      </w:pPr>
      <w:bookmarkStart w:colFirst="0" w:colLast="0" w:name="_heading=h.sojh5x6xejir" w:id="33"/>
      <w:bookmarkEnd w:id="33"/>
      <w:r w:rsidDel="00000000" w:rsidR="00000000" w:rsidRPr="00000000">
        <w:rPr>
          <w:sz w:val="22"/>
          <w:szCs w:val="22"/>
          <w:rtl w:val="0"/>
        </w:rPr>
        <w:t xml:space="preserve"> </w:t>
      </w:r>
    </w:p>
    <w:p w:rsidR="00000000" w:rsidDel="00000000" w:rsidP="00000000" w:rsidRDefault="00000000" w:rsidRPr="00000000" w14:paraId="00000061">
      <w:pPr>
        <w:pStyle w:val="Heading2"/>
        <w:keepNext w:val="0"/>
        <w:keepLines w:val="0"/>
        <w:widowControl w:val="0"/>
        <w:numPr>
          <w:ilvl w:val="0"/>
          <w:numId w:val="4"/>
        </w:numPr>
        <w:spacing w:after="0" w:before="0" w:line="240" w:lineRule="auto"/>
        <w:ind w:left="1440" w:right="1800" w:hanging="360"/>
        <w:rPr>
          <w:b w:val="0"/>
          <w:sz w:val="22"/>
          <w:szCs w:val="22"/>
          <w:u w:val="none"/>
        </w:rPr>
      </w:pPr>
      <w:bookmarkStart w:colFirst="0" w:colLast="0" w:name="_heading=h.dpss0j1b7jda" w:id="34"/>
      <w:bookmarkEnd w:id="34"/>
      <w:r w:rsidDel="00000000" w:rsidR="00000000" w:rsidRPr="00000000">
        <w:rPr>
          <w:b w:val="0"/>
          <w:sz w:val="22"/>
          <w:szCs w:val="22"/>
          <w:rtl w:val="0"/>
        </w:rPr>
        <w:t xml:space="preserve">Room layout </w:t>
      </w:r>
    </w:p>
    <w:p w:rsidR="00000000" w:rsidDel="00000000" w:rsidP="00000000" w:rsidRDefault="00000000" w:rsidRPr="00000000" w14:paraId="00000062">
      <w:pPr>
        <w:pStyle w:val="Heading2"/>
        <w:keepNext w:val="0"/>
        <w:keepLines w:val="0"/>
        <w:widowControl w:val="0"/>
        <w:numPr>
          <w:ilvl w:val="0"/>
          <w:numId w:val="4"/>
        </w:numPr>
        <w:spacing w:after="0" w:before="0" w:line="240" w:lineRule="auto"/>
        <w:ind w:left="1440" w:right="1800" w:hanging="360"/>
        <w:rPr>
          <w:b w:val="0"/>
          <w:sz w:val="22"/>
          <w:szCs w:val="22"/>
          <w:u w:val="none"/>
        </w:rPr>
      </w:pPr>
      <w:bookmarkStart w:colFirst="0" w:colLast="0" w:name="_heading=h.g1e3e991ssr6" w:id="35"/>
      <w:bookmarkEnd w:id="35"/>
      <w:r w:rsidDel="00000000" w:rsidR="00000000" w:rsidRPr="00000000">
        <w:rPr>
          <w:b w:val="0"/>
          <w:sz w:val="22"/>
          <w:szCs w:val="22"/>
          <w:rtl w:val="0"/>
        </w:rPr>
        <w:t xml:space="preserve">Availability of resources </w:t>
      </w:r>
    </w:p>
    <w:p w:rsidR="00000000" w:rsidDel="00000000" w:rsidP="00000000" w:rsidRDefault="00000000" w:rsidRPr="00000000" w14:paraId="00000063">
      <w:pPr>
        <w:pStyle w:val="Heading2"/>
        <w:keepNext w:val="0"/>
        <w:keepLines w:val="0"/>
        <w:widowControl w:val="0"/>
        <w:numPr>
          <w:ilvl w:val="0"/>
          <w:numId w:val="4"/>
        </w:numPr>
        <w:spacing w:after="0" w:before="0" w:line="240" w:lineRule="auto"/>
        <w:ind w:left="1440" w:right="1800" w:hanging="360"/>
        <w:rPr>
          <w:b w:val="0"/>
          <w:sz w:val="22"/>
          <w:szCs w:val="22"/>
          <w:u w:val="none"/>
        </w:rPr>
      </w:pPr>
      <w:bookmarkStart w:colFirst="0" w:colLast="0" w:name="_heading=h.trz3x48j8lmc" w:id="36"/>
      <w:bookmarkEnd w:id="36"/>
      <w:r w:rsidDel="00000000" w:rsidR="00000000" w:rsidRPr="00000000">
        <w:rPr>
          <w:b w:val="0"/>
          <w:sz w:val="22"/>
          <w:szCs w:val="22"/>
          <w:rtl w:val="0"/>
        </w:rPr>
        <w:t xml:space="preserve">Guidelines for classroom behaviour, consistent with those set out in the school’s Behaviour and Relationship Policy </w:t>
      </w:r>
    </w:p>
    <w:p w:rsidR="00000000" w:rsidDel="00000000" w:rsidP="00000000" w:rsidRDefault="00000000" w:rsidRPr="00000000" w14:paraId="00000064">
      <w:pPr>
        <w:pStyle w:val="Heading2"/>
        <w:keepNext w:val="0"/>
        <w:keepLines w:val="0"/>
        <w:widowControl w:val="0"/>
        <w:numPr>
          <w:ilvl w:val="0"/>
          <w:numId w:val="4"/>
        </w:numPr>
        <w:spacing w:after="0" w:before="0" w:line="240" w:lineRule="auto"/>
        <w:ind w:left="1440" w:right="1800" w:hanging="360"/>
        <w:rPr>
          <w:b w:val="0"/>
          <w:sz w:val="22"/>
          <w:szCs w:val="22"/>
          <w:u w:val="none"/>
        </w:rPr>
      </w:pPr>
      <w:bookmarkStart w:colFirst="0" w:colLast="0" w:name="_heading=h.137lt7j0l4oi" w:id="37"/>
      <w:bookmarkEnd w:id="37"/>
      <w:r w:rsidDel="00000000" w:rsidR="00000000" w:rsidRPr="00000000">
        <w:rPr>
          <w:b w:val="0"/>
          <w:sz w:val="22"/>
          <w:szCs w:val="22"/>
          <w:rtl w:val="0"/>
        </w:rPr>
        <w:t xml:space="preserve">Consideration of pupil voice is crucial in agreeing and maintaining rules and routines  </w:t>
      </w:r>
    </w:p>
    <w:p w:rsidR="00000000" w:rsidDel="00000000" w:rsidP="00000000" w:rsidRDefault="00000000" w:rsidRPr="00000000" w14:paraId="00000065">
      <w:pPr>
        <w:pStyle w:val="Heading2"/>
        <w:keepNext w:val="0"/>
        <w:keepLines w:val="0"/>
        <w:widowControl w:val="0"/>
        <w:numPr>
          <w:ilvl w:val="0"/>
          <w:numId w:val="4"/>
        </w:numPr>
        <w:spacing w:after="0" w:before="0" w:line="240" w:lineRule="auto"/>
        <w:ind w:left="1440" w:right="1800" w:hanging="360"/>
        <w:rPr>
          <w:b w:val="0"/>
          <w:sz w:val="22"/>
          <w:szCs w:val="22"/>
          <w:u w:val="none"/>
        </w:rPr>
      </w:pPr>
      <w:bookmarkStart w:colFirst="0" w:colLast="0" w:name="_heading=h.prjiysfqmueu" w:id="38"/>
      <w:bookmarkEnd w:id="38"/>
      <w:r w:rsidDel="00000000" w:rsidR="00000000" w:rsidRPr="00000000">
        <w:rPr>
          <w:b w:val="0"/>
          <w:sz w:val="22"/>
          <w:szCs w:val="22"/>
          <w:rtl w:val="0"/>
        </w:rPr>
        <w:t xml:space="preserve">Use of positive reinforcement and class reflection time after each lesson (Learning Reflection points)</w:t>
      </w:r>
    </w:p>
    <w:p w:rsidR="00000000" w:rsidDel="00000000" w:rsidP="00000000" w:rsidRDefault="00000000" w:rsidRPr="00000000" w14:paraId="00000066">
      <w:pPr>
        <w:pStyle w:val="Heading2"/>
        <w:keepNext w:val="0"/>
        <w:keepLines w:val="0"/>
        <w:widowControl w:val="0"/>
        <w:numPr>
          <w:ilvl w:val="0"/>
          <w:numId w:val="4"/>
        </w:numPr>
        <w:spacing w:after="0" w:before="0" w:line="240" w:lineRule="auto"/>
        <w:ind w:left="1440" w:right="1800" w:hanging="360"/>
        <w:rPr>
          <w:b w:val="0"/>
          <w:sz w:val="22"/>
          <w:szCs w:val="22"/>
          <w:u w:val="none"/>
        </w:rPr>
      </w:pPr>
      <w:bookmarkStart w:colFirst="0" w:colLast="0" w:name="_heading=h.nwol5wh2kw6g" w:id="39"/>
      <w:bookmarkEnd w:id="39"/>
      <w:r w:rsidDel="00000000" w:rsidR="00000000" w:rsidRPr="00000000">
        <w:rPr>
          <w:b w:val="0"/>
          <w:sz w:val="22"/>
          <w:szCs w:val="22"/>
          <w:rtl w:val="0"/>
        </w:rPr>
        <w:t xml:space="preserve">Use of circle time in the classroom enabling students to discuss problems and possible resolutions </w:t>
      </w:r>
    </w:p>
    <w:p w:rsidR="00000000" w:rsidDel="00000000" w:rsidP="00000000" w:rsidRDefault="00000000" w:rsidRPr="00000000" w14:paraId="00000067">
      <w:pPr>
        <w:pStyle w:val="Heading2"/>
        <w:keepNext w:val="0"/>
        <w:keepLines w:val="0"/>
        <w:widowControl w:val="0"/>
        <w:numPr>
          <w:ilvl w:val="0"/>
          <w:numId w:val="4"/>
        </w:numPr>
        <w:spacing w:after="0" w:before="0" w:line="240" w:lineRule="auto"/>
        <w:ind w:left="1440" w:right="1800" w:hanging="360"/>
        <w:rPr>
          <w:b w:val="0"/>
          <w:sz w:val="22"/>
          <w:szCs w:val="22"/>
          <w:u w:val="none"/>
        </w:rPr>
      </w:pPr>
      <w:bookmarkStart w:colFirst="0" w:colLast="0" w:name="_heading=h.l7vru4vqv70l" w:id="40"/>
      <w:bookmarkEnd w:id="40"/>
      <w:r w:rsidDel="00000000" w:rsidR="00000000" w:rsidRPr="00000000">
        <w:rPr>
          <w:b w:val="0"/>
          <w:sz w:val="22"/>
          <w:szCs w:val="22"/>
          <w:rtl w:val="0"/>
        </w:rPr>
        <w:t xml:space="preserve">Developing our pupils’ self-esteem so they feel confident to speak up for themselves. </w:t>
      </w:r>
    </w:p>
    <w:p w:rsidR="00000000" w:rsidDel="00000000" w:rsidP="00000000" w:rsidRDefault="00000000" w:rsidRPr="00000000" w14:paraId="00000068">
      <w:pPr>
        <w:pStyle w:val="Heading2"/>
        <w:keepNext w:val="0"/>
        <w:keepLines w:val="0"/>
        <w:widowControl w:val="0"/>
        <w:numPr>
          <w:ilvl w:val="0"/>
          <w:numId w:val="4"/>
        </w:numPr>
        <w:spacing w:after="0" w:before="0" w:line="240" w:lineRule="auto"/>
        <w:ind w:left="1440" w:right="1800" w:hanging="360"/>
        <w:rPr>
          <w:b w:val="0"/>
          <w:sz w:val="22"/>
          <w:szCs w:val="22"/>
          <w:u w:val="none"/>
        </w:rPr>
      </w:pPr>
      <w:bookmarkStart w:colFirst="0" w:colLast="0" w:name="_heading=h.swwlna3fjh5" w:id="41"/>
      <w:bookmarkEnd w:id="41"/>
      <w:r w:rsidDel="00000000" w:rsidR="00000000" w:rsidRPr="00000000">
        <w:rPr>
          <w:b w:val="0"/>
          <w:sz w:val="22"/>
          <w:szCs w:val="22"/>
          <w:rtl w:val="0"/>
        </w:rPr>
        <w:t xml:space="preserve">Monitoring and addressing inappropriate behaviour </w:t>
      </w:r>
    </w:p>
    <w:p w:rsidR="00000000" w:rsidDel="00000000" w:rsidP="00000000" w:rsidRDefault="00000000" w:rsidRPr="00000000" w14:paraId="00000069">
      <w:pPr>
        <w:numPr>
          <w:ilvl w:val="0"/>
          <w:numId w:val="4"/>
        </w:numPr>
        <w:ind w:left="1440" w:hanging="360"/>
        <w:rPr>
          <w:u w:val="none"/>
        </w:rPr>
      </w:pPr>
      <w:r w:rsidDel="00000000" w:rsidR="00000000" w:rsidRPr="00000000">
        <w:rPr>
          <w:rtl w:val="0"/>
        </w:rPr>
        <w:t xml:space="preserve">Flexible learning practices, taking account of different learning styles </w:t>
      </w:r>
    </w:p>
    <w:p w:rsidR="00000000" w:rsidDel="00000000" w:rsidP="00000000" w:rsidRDefault="00000000" w:rsidRPr="00000000" w14:paraId="0000006A">
      <w:pPr>
        <w:numPr>
          <w:ilvl w:val="0"/>
          <w:numId w:val="4"/>
        </w:numPr>
        <w:ind w:left="1440" w:hanging="360"/>
        <w:rPr>
          <w:u w:val="none"/>
        </w:rPr>
      </w:pPr>
      <w:r w:rsidDel="00000000" w:rsidR="00000000" w:rsidRPr="00000000">
        <w:rPr>
          <w:rtl w:val="0"/>
        </w:rPr>
        <w:t xml:space="preserve">Co-operative rather than competitive practices </w:t>
      </w:r>
    </w:p>
    <w:p w:rsidR="00000000" w:rsidDel="00000000" w:rsidP="00000000" w:rsidRDefault="00000000" w:rsidRPr="00000000" w14:paraId="0000006B">
      <w:pPr>
        <w:numPr>
          <w:ilvl w:val="0"/>
          <w:numId w:val="4"/>
        </w:numPr>
        <w:ind w:left="1440" w:hanging="360"/>
        <w:rPr>
          <w:u w:val="none"/>
        </w:rPr>
      </w:pPr>
      <w:r w:rsidDel="00000000" w:rsidR="00000000" w:rsidRPr="00000000">
        <w:rPr>
          <w:rtl w:val="0"/>
        </w:rPr>
        <w:t xml:space="preserve">Promotion of independent learning </w:t>
      </w:r>
    </w:p>
    <w:p w:rsidR="00000000" w:rsidDel="00000000" w:rsidP="00000000" w:rsidRDefault="00000000" w:rsidRPr="00000000" w14:paraId="0000006C">
      <w:pPr>
        <w:numPr>
          <w:ilvl w:val="0"/>
          <w:numId w:val="4"/>
        </w:numPr>
        <w:ind w:left="1440" w:hanging="360"/>
        <w:rPr>
          <w:u w:val="none"/>
        </w:rPr>
      </w:pPr>
      <w:r w:rsidDel="00000000" w:rsidR="00000000" w:rsidRPr="00000000">
        <w:rPr>
          <w:rtl w:val="0"/>
        </w:rPr>
        <w:t xml:space="preserve">Opportunities for individualised interventions to support the understanding and impact of any form of bullying Opportunities for peer mentoring</w:t>
      </w:r>
    </w:p>
    <w:p w:rsidR="00000000" w:rsidDel="00000000" w:rsidP="00000000" w:rsidRDefault="00000000" w:rsidRPr="00000000" w14:paraId="0000006D">
      <w:pPr>
        <w:pStyle w:val="Heading2"/>
        <w:keepNext w:val="0"/>
        <w:keepLines w:val="0"/>
        <w:widowControl w:val="0"/>
        <w:spacing w:line="240" w:lineRule="auto"/>
        <w:ind w:left="1170" w:right="1800" w:firstLine="0"/>
        <w:rPr>
          <w:sz w:val="22"/>
          <w:szCs w:val="22"/>
        </w:rPr>
      </w:pPr>
      <w:bookmarkStart w:colFirst="0" w:colLast="0" w:name="_heading=h.anuwnk64egzz" w:id="42"/>
      <w:bookmarkEnd w:id="42"/>
      <w:r w:rsidDel="00000000" w:rsidR="00000000" w:rsidRPr="00000000">
        <w:rPr>
          <w:sz w:val="22"/>
          <w:szCs w:val="22"/>
          <w:rtl w:val="0"/>
        </w:rPr>
        <w:t xml:space="preserve">Out of the classroom, consideration is given to: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2"/>
        <w:keepNext w:val="0"/>
        <w:keepLines w:val="0"/>
        <w:widowControl w:val="0"/>
        <w:numPr>
          <w:ilvl w:val="0"/>
          <w:numId w:val="5"/>
        </w:numPr>
        <w:spacing w:after="0" w:before="0" w:line="240" w:lineRule="auto"/>
        <w:ind w:left="1440" w:right="1800" w:hanging="360"/>
        <w:rPr>
          <w:b w:val="0"/>
          <w:sz w:val="22"/>
          <w:szCs w:val="22"/>
          <w:u w:val="none"/>
        </w:rPr>
      </w:pPr>
      <w:bookmarkStart w:colFirst="0" w:colLast="0" w:name="_heading=h.o8wzfltla2ui" w:id="43"/>
      <w:bookmarkEnd w:id="43"/>
      <w:r w:rsidDel="00000000" w:rsidR="00000000" w:rsidRPr="00000000">
        <w:rPr>
          <w:b w:val="0"/>
          <w:sz w:val="22"/>
          <w:szCs w:val="22"/>
          <w:rtl w:val="0"/>
        </w:rPr>
        <w:t xml:space="preserve">Positive promotion of restorative principles to encourage all to respect themselves as well as others</w:t>
      </w:r>
    </w:p>
    <w:p w:rsidR="00000000" w:rsidDel="00000000" w:rsidP="00000000" w:rsidRDefault="00000000" w:rsidRPr="00000000" w14:paraId="00000070">
      <w:pPr>
        <w:pStyle w:val="Heading2"/>
        <w:keepNext w:val="0"/>
        <w:keepLines w:val="0"/>
        <w:widowControl w:val="0"/>
        <w:numPr>
          <w:ilvl w:val="0"/>
          <w:numId w:val="5"/>
        </w:numPr>
        <w:spacing w:after="0" w:before="0" w:line="240" w:lineRule="auto"/>
        <w:ind w:left="1440" w:right="1800" w:hanging="360"/>
        <w:rPr>
          <w:b w:val="0"/>
          <w:sz w:val="22"/>
          <w:szCs w:val="22"/>
          <w:u w:val="none"/>
        </w:rPr>
      </w:pPr>
      <w:bookmarkStart w:colFirst="0" w:colLast="0" w:name="_heading=h.6ewe4q99jdm2" w:id="44"/>
      <w:bookmarkEnd w:id="44"/>
      <w:r w:rsidDel="00000000" w:rsidR="00000000" w:rsidRPr="00000000">
        <w:rPr>
          <w:b w:val="0"/>
          <w:sz w:val="22"/>
          <w:szCs w:val="22"/>
          <w:rtl w:val="0"/>
        </w:rPr>
        <w:t xml:space="preserve">Encouraging students to choose appropriate free association activities and providing break time activities daily </w:t>
      </w:r>
    </w:p>
    <w:p w:rsidR="00000000" w:rsidDel="00000000" w:rsidP="00000000" w:rsidRDefault="00000000" w:rsidRPr="00000000" w14:paraId="00000071">
      <w:pPr>
        <w:pStyle w:val="Heading2"/>
        <w:keepNext w:val="0"/>
        <w:keepLines w:val="0"/>
        <w:widowControl w:val="0"/>
        <w:numPr>
          <w:ilvl w:val="0"/>
          <w:numId w:val="5"/>
        </w:numPr>
        <w:spacing w:after="0" w:before="0" w:line="240" w:lineRule="auto"/>
        <w:ind w:left="1440" w:right="1800" w:hanging="360"/>
        <w:rPr>
          <w:b w:val="0"/>
          <w:sz w:val="22"/>
          <w:szCs w:val="22"/>
          <w:u w:val="none"/>
        </w:rPr>
      </w:pPr>
      <w:bookmarkStart w:colFirst="0" w:colLast="0" w:name="_heading=h.nwlqkva5we43" w:id="45"/>
      <w:bookmarkEnd w:id="45"/>
      <w:r w:rsidDel="00000000" w:rsidR="00000000" w:rsidRPr="00000000">
        <w:rPr>
          <w:b w:val="0"/>
          <w:sz w:val="22"/>
          <w:szCs w:val="22"/>
          <w:rtl w:val="0"/>
        </w:rPr>
        <w:t xml:space="preserve">Providing an alternative safe play option </w:t>
      </w:r>
    </w:p>
    <w:p w:rsidR="00000000" w:rsidDel="00000000" w:rsidP="00000000" w:rsidRDefault="00000000" w:rsidRPr="00000000" w14:paraId="00000072">
      <w:pPr>
        <w:pStyle w:val="Heading2"/>
        <w:keepNext w:val="0"/>
        <w:keepLines w:val="0"/>
        <w:widowControl w:val="0"/>
        <w:numPr>
          <w:ilvl w:val="0"/>
          <w:numId w:val="5"/>
        </w:numPr>
        <w:spacing w:after="0" w:before="0" w:line="240" w:lineRule="auto"/>
        <w:ind w:left="1440" w:right="1800" w:hanging="360"/>
        <w:rPr>
          <w:b w:val="0"/>
          <w:sz w:val="22"/>
          <w:szCs w:val="22"/>
          <w:u w:val="none"/>
        </w:rPr>
      </w:pPr>
      <w:bookmarkStart w:colFirst="0" w:colLast="0" w:name="_heading=h.ov3ykmclvu47" w:id="46"/>
      <w:bookmarkEnd w:id="46"/>
      <w:r w:rsidDel="00000000" w:rsidR="00000000" w:rsidRPr="00000000">
        <w:rPr>
          <w:b w:val="0"/>
          <w:sz w:val="22"/>
          <w:szCs w:val="22"/>
          <w:rtl w:val="0"/>
        </w:rPr>
        <w:t xml:space="preserve">Careful supervision of all areas, particularly during taxi arrivals and departures, break times and lunch times ensuring opportunities to bully are minimised </w:t>
      </w:r>
    </w:p>
    <w:p w:rsidR="00000000" w:rsidDel="00000000" w:rsidP="00000000" w:rsidRDefault="00000000" w:rsidRPr="00000000" w14:paraId="00000073">
      <w:pPr>
        <w:pStyle w:val="Heading2"/>
        <w:keepNext w:val="0"/>
        <w:keepLines w:val="0"/>
        <w:widowControl w:val="0"/>
        <w:numPr>
          <w:ilvl w:val="0"/>
          <w:numId w:val="5"/>
        </w:numPr>
        <w:spacing w:after="0" w:before="0" w:line="240" w:lineRule="auto"/>
        <w:ind w:left="1440" w:right="1800" w:hanging="360"/>
        <w:rPr>
          <w:b w:val="0"/>
          <w:sz w:val="22"/>
          <w:szCs w:val="22"/>
          <w:u w:val="none"/>
        </w:rPr>
      </w:pPr>
      <w:bookmarkStart w:colFirst="0" w:colLast="0" w:name="_heading=h.urv9ob7zm4rf" w:id="47"/>
      <w:bookmarkEnd w:id="47"/>
      <w:r w:rsidDel="00000000" w:rsidR="00000000" w:rsidRPr="00000000">
        <w:rPr>
          <w:b w:val="0"/>
          <w:sz w:val="22"/>
          <w:szCs w:val="22"/>
          <w:rtl w:val="0"/>
        </w:rPr>
        <w:t xml:space="preserve">Adults providing positive role models • Use of restorative principles in school (See Behaviour and Relationship Policy) </w:t>
      </w:r>
    </w:p>
    <w:p w:rsidR="00000000" w:rsidDel="00000000" w:rsidP="00000000" w:rsidRDefault="00000000" w:rsidRPr="00000000" w14:paraId="00000074">
      <w:pPr>
        <w:ind w:left="0" w:firstLine="0"/>
        <w:rPr/>
      </w:pPr>
      <w:r w:rsidDel="00000000" w:rsidR="00000000" w:rsidRPr="00000000">
        <w:rPr>
          <w:rtl w:val="0"/>
        </w:rPr>
      </w:r>
    </w:p>
    <w:p w:rsidR="00000000" w:rsidDel="00000000" w:rsidP="00000000" w:rsidRDefault="00000000" w:rsidRPr="00000000" w14:paraId="00000075">
      <w:pPr>
        <w:ind w:left="1080" w:firstLine="0"/>
        <w:rPr/>
      </w:pPr>
      <w:r w:rsidDel="00000000" w:rsidR="00000000" w:rsidRPr="00000000">
        <w:rPr>
          <w:b w:val="1"/>
          <w:rtl w:val="0"/>
        </w:rPr>
        <w:t xml:space="preserve">Identifying bullying</w:t>
      </w:r>
      <w:r w:rsidDel="00000000" w:rsidR="00000000" w:rsidRPr="00000000">
        <w:rPr>
          <w:rtl w:val="0"/>
        </w:rPr>
        <w:t xml:space="preserve"> </w:t>
      </w:r>
    </w:p>
    <w:p w:rsidR="00000000" w:rsidDel="00000000" w:rsidP="00000000" w:rsidRDefault="00000000" w:rsidRPr="00000000" w14:paraId="00000076">
      <w:pPr>
        <w:ind w:left="1080" w:firstLine="0"/>
        <w:rPr/>
      </w:pPr>
      <w:r w:rsidDel="00000000" w:rsidR="00000000" w:rsidRPr="00000000">
        <w:rPr>
          <w:rtl w:val="0"/>
        </w:rPr>
      </w:r>
    </w:p>
    <w:p w:rsidR="00000000" w:rsidDel="00000000" w:rsidP="00000000" w:rsidRDefault="00000000" w:rsidRPr="00000000" w14:paraId="00000077">
      <w:pPr>
        <w:ind w:left="1080" w:right="1800" w:firstLine="0"/>
        <w:rPr/>
      </w:pPr>
      <w:r w:rsidDel="00000000" w:rsidR="00000000" w:rsidRPr="00000000">
        <w:rPr>
          <w:rtl w:val="0"/>
        </w:rPr>
        <w:t xml:space="preserve">Pupils often do not report bullying when it happens to them. It is, therefore, very important for all adults to be alert to some factors that might indicate that bullying has taken place or is occurring. </w:t>
      </w:r>
    </w:p>
    <w:p w:rsidR="00000000" w:rsidDel="00000000" w:rsidP="00000000" w:rsidRDefault="00000000" w:rsidRPr="00000000" w14:paraId="00000078">
      <w:pPr>
        <w:ind w:left="1080" w:right="1800" w:firstLine="0"/>
        <w:rPr/>
      </w:pPr>
      <w:r w:rsidDel="00000000" w:rsidR="00000000" w:rsidRPr="00000000">
        <w:rPr>
          <w:rtl w:val="0"/>
        </w:rPr>
      </w:r>
    </w:p>
    <w:p w:rsidR="00000000" w:rsidDel="00000000" w:rsidP="00000000" w:rsidRDefault="00000000" w:rsidRPr="00000000" w14:paraId="00000079">
      <w:pPr>
        <w:ind w:left="1080" w:right="1800" w:firstLine="0"/>
        <w:rPr/>
      </w:pPr>
      <w:r w:rsidDel="00000000" w:rsidR="00000000" w:rsidRPr="00000000">
        <w:rPr>
          <w:rtl w:val="0"/>
        </w:rPr>
      </w:r>
    </w:p>
    <w:p w:rsidR="00000000" w:rsidDel="00000000" w:rsidP="00000000" w:rsidRDefault="00000000" w:rsidRPr="00000000" w14:paraId="0000007A">
      <w:pPr>
        <w:ind w:left="1080" w:right="1800" w:firstLine="0"/>
        <w:rPr/>
      </w:pPr>
      <w:r w:rsidDel="00000000" w:rsidR="00000000" w:rsidRPr="00000000">
        <w:rPr>
          <w:rtl w:val="0"/>
        </w:rPr>
      </w:r>
    </w:p>
    <w:p w:rsidR="00000000" w:rsidDel="00000000" w:rsidP="00000000" w:rsidRDefault="00000000" w:rsidRPr="00000000" w14:paraId="0000007B">
      <w:pPr>
        <w:ind w:left="1080" w:right="1800" w:firstLine="0"/>
        <w:rPr/>
      </w:pPr>
      <w:r w:rsidDel="00000000" w:rsidR="00000000" w:rsidRPr="00000000">
        <w:rPr>
          <w:rtl w:val="0"/>
        </w:rPr>
      </w:r>
    </w:p>
    <w:p w:rsidR="00000000" w:rsidDel="00000000" w:rsidP="00000000" w:rsidRDefault="00000000" w:rsidRPr="00000000" w14:paraId="0000007C">
      <w:pPr>
        <w:ind w:left="1080" w:right="1800" w:firstLine="0"/>
        <w:rPr/>
      </w:pPr>
      <w:r w:rsidDel="00000000" w:rsidR="00000000" w:rsidRPr="00000000">
        <w:rPr>
          <w:rtl w:val="0"/>
        </w:rPr>
        <w:t xml:space="preserve">These include:</w:t>
      </w:r>
    </w:p>
    <w:p w:rsidR="00000000" w:rsidDel="00000000" w:rsidP="00000000" w:rsidRDefault="00000000" w:rsidRPr="00000000" w14:paraId="0000007D">
      <w:pPr>
        <w:ind w:left="1080" w:right="1800" w:firstLine="0"/>
        <w:rPr/>
      </w:pPr>
      <w:r w:rsidDel="00000000" w:rsidR="00000000" w:rsidRPr="00000000">
        <w:rPr>
          <w:rtl w:val="0"/>
        </w:rPr>
        <w:t xml:space="preserve">• Sudden changes to patterns of absence </w:t>
      </w:r>
    </w:p>
    <w:p w:rsidR="00000000" w:rsidDel="00000000" w:rsidP="00000000" w:rsidRDefault="00000000" w:rsidRPr="00000000" w14:paraId="0000007E">
      <w:pPr>
        <w:ind w:left="1080" w:right="1800" w:firstLine="0"/>
        <w:rPr/>
      </w:pPr>
      <w:r w:rsidDel="00000000" w:rsidR="00000000" w:rsidRPr="00000000">
        <w:rPr>
          <w:rtl w:val="0"/>
        </w:rPr>
        <w:t xml:space="preserve">• Unexplained changes in a pupil’s personality e.g. a normally outgoing pupil becoming sullen, withdrawn or aggressive. </w:t>
      </w:r>
    </w:p>
    <w:p w:rsidR="00000000" w:rsidDel="00000000" w:rsidP="00000000" w:rsidRDefault="00000000" w:rsidRPr="00000000" w14:paraId="0000007F">
      <w:pPr>
        <w:ind w:left="1080" w:right="1800" w:firstLine="0"/>
        <w:rPr/>
      </w:pPr>
      <w:r w:rsidDel="00000000" w:rsidR="00000000" w:rsidRPr="00000000">
        <w:rPr>
          <w:rtl w:val="0"/>
        </w:rPr>
        <w:t xml:space="preserve">• Passive acceptance of inappropriate behaviour and/or language </w:t>
      </w:r>
    </w:p>
    <w:p w:rsidR="00000000" w:rsidDel="00000000" w:rsidP="00000000" w:rsidRDefault="00000000" w:rsidRPr="00000000" w14:paraId="00000080">
      <w:pPr>
        <w:ind w:left="1080" w:right="1800" w:firstLine="0"/>
        <w:rPr/>
      </w:pPr>
      <w:r w:rsidDel="00000000" w:rsidR="00000000" w:rsidRPr="00000000">
        <w:rPr>
          <w:rtl w:val="0"/>
        </w:rPr>
        <w:t xml:space="preserve">• Possessions go missing or work is defaced. </w:t>
      </w:r>
    </w:p>
    <w:p w:rsidR="00000000" w:rsidDel="00000000" w:rsidP="00000000" w:rsidRDefault="00000000" w:rsidRPr="00000000" w14:paraId="00000081">
      <w:pPr>
        <w:ind w:left="1080" w:right="1800" w:firstLine="0"/>
        <w:rPr/>
      </w:pPr>
      <w:r w:rsidDel="00000000" w:rsidR="00000000" w:rsidRPr="00000000">
        <w:rPr>
          <w:rtl w:val="0"/>
        </w:rPr>
        <w:t xml:space="preserve">• A decrease in pupil progress and levels of achievement, which are not easily explained. </w:t>
      </w:r>
    </w:p>
    <w:p w:rsidR="00000000" w:rsidDel="00000000" w:rsidP="00000000" w:rsidRDefault="00000000" w:rsidRPr="00000000" w14:paraId="00000082">
      <w:pPr>
        <w:ind w:left="1080" w:right="1800" w:firstLine="0"/>
        <w:rPr/>
      </w:pPr>
      <w:r w:rsidDel="00000000" w:rsidR="00000000" w:rsidRPr="00000000">
        <w:rPr>
          <w:rtl w:val="0"/>
        </w:rPr>
        <w:t xml:space="preserve">• A pupil who stops participating in favourite activities </w:t>
      </w:r>
    </w:p>
    <w:p w:rsidR="00000000" w:rsidDel="00000000" w:rsidP="00000000" w:rsidRDefault="00000000" w:rsidRPr="00000000" w14:paraId="00000083">
      <w:pPr>
        <w:ind w:left="1080" w:right="1800" w:firstLine="0"/>
        <w:rPr/>
      </w:pPr>
      <w:r w:rsidDel="00000000" w:rsidR="00000000" w:rsidRPr="00000000">
        <w:rPr>
          <w:rtl w:val="0"/>
        </w:rPr>
        <w:t xml:space="preserve">• A pupil who takes a long time eating his/her lunch and is unwilling to go out at lunch time.</w:t>
      </w:r>
    </w:p>
    <w:p w:rsidR="00000000" w:rsidDel="00000000" w:rsidP="00000000" w:rsidRDefault="00000000" w:rsidRPr="00000000" w14:paraId="00000084">
      <w:pPr>
        <w:ind w:left="1080" w:right="1800" w:firstLine="0"/>
        <w:rPr/>
      </w:pPr>
      <w:r w:rsidDel="00000000" w:rsidR="00000000" w:rsidRPr="00000000">
        <w:rPr>
          <w:rtl w:val="0"/>
        </w:rPr>
      </w:r>
    </w:p>
    <w:p w:rsidR="00000000" w:rsidDel="00000000" w:rsidP="00000000" w:rsidRDefault="00000000" w:rsidRPr="00000000" w14:paraId="00000085">
      <w:pPr>
        <w:ind w:left="1080" w:right="1800" w:firstLine="0"/>
        <w:rPr/>
      </w:pPr>
      <w:r w:rsidDel="00000000" w:rsidR="00000000" w:rsidRPr="00000000">
        <w:rPr>
          <w:rtl w:val="0"/>
        </w:rPr>
        <w:t xml:space="preserve">• Pupils who stay close to members of staff during free association when this has not been the case previously.</w:t>
      </w:r>
    </w:p>
    <w:p w:rsidR="00000000" w:rsidDel="00000000" w:rsidP="00000000" w:rsidRDefault="00000000" w:rsidRPr="00000000" w14:paraId="00000086">
      <w:pPr>
        <w:ind w:left="1080" w:right="1800" w:firstLine="0"/>
        <w:rPr/>
      </w:pPr>
      <w:r w:rsidDel="00000000" w:rsidR="00000000" w:rsidRPr="00000000">
        <w:rPr>
          <w:rtl w:val="0"/>
        </w:rPr>
        <w:t xml:space="preserve">• Has possessions which are damaged or ‘go missing’ </w:t>
      </w:r>
    </w:p>
    <w:p w:rsidR="00000000" w:rsidDel="00000000" w:rsidP="00000000" w:rsidRDefault="00000000" w:rsidRPr="00000000" w14:paraId="00000087">
      <w:pPr>
        <w:ind w:left="1080" w:right="1800" w:firstLine="0"/>
        <w:rPr/>
      </w:pPr>
      <w:r w:rsidDel="00000000" w:rsidR="00000000" w:rsidRPr="00000000">
        <w:rPr>
          <w:rtl w:val="0"/>
        </w:rPr>
        <w:t xml:space="preserve">• Has unexplained bruising or cuts </w:t>
      </w:r>
    </w:p>
    <w:p w:rsidR="00000000" w:rsidDel="00000000" w:rsidP="00000000" w:rsidRDefault="00000000" w:rsidRPr="00000000" w14:paraId="00000088">
      <w:pPr>
        <w:ind w:left="1080" w:right="1800" w:firstLine="0"/>
        <w:rPr/>
      </w:pPr>
      <w:r w:rsidDel="00000000" w:rsidR="00000000" w:rsidRPr="00000000">
        <w:rPr>
          <w:rtl w:val="0"/>
        </w:rPr>
        <w:t xml:space="preserve">• Is frightened to say what is wrong. </w:t>
      </w:r>
    </w:p>
    <w:p w:rsidR="00000000" w:rsidDel="00000000" w:rsidP="00000000" w:rsidRDefault="00000000" w:rsidRPr="00000000" w14:paraId="00000089">
      <w:pPr>
        <w:ind w:left="1080" w:right="1800" w:firstLine="0"/>
        <w:rPr/>
      </w:pPr>
      <w:r w:rsidDel="00000000" w:rsidR="00000000" w:rsidRPr="00000000">
        <w:rPr>
          <w:rtl w:val="0"/>
        </w:rPr>
        <w:t xml:space="preserve">This list is not exhaustive, neither is it always complete evidence that bullying is taking place. Staff should use their professional judgement when deciding to take matters further.</w:t>
      </w:r>
    </w:p>
    <w:p w:rsidR="00000000" w:rsidDel="00000000" w:rsidP="00000000" w:rsidRDefault="00000000" w:rsidRPr="00000000" w14:paraId="0000008A">
      <w:pPr>
        <w:pStyle w:val="Heading2"/>
        <w:keepNext w:val="0"/>
        <w:keepLines w:val="0"/>
        <w:widowControl w:val="0"/>
        <w:spacing w:line="240" w:lineRule="auto"/>
        <w:ind w:left="1170" w:right="1800" w:firstLine="0"/>
        <w:rPr>
          <w:sz w:val="22"/>
          <w:szCs w:val="22"/>
        </w:rPr>
      </w:pPr>
      <w:bookmarkStart w:colFirst="0" w:colLast="0" w:name="_heading=h.x50reyl4dr3e" w:id="48"/>
      <w:bookmarkEnd w:id="48"/>
      <w:r w:rsidDel="00000000" w:rsidR="00000000" w:rsidRPr="00000000">
        <w:rPr>
          <w:sz w:val="22"/>
          <w:szCs w:val="22"/>
          <w:rtl w:val="0"/>
        </w:rPr>
        <w:t xml:space="preserve">Links to Other Policies</w:t>
      </w:r>
    </w:p>
    <w:p w:rsidR="00000000" w:rsidDel="00000000" w:rsidP="00000000" w:rsidRDefault="00000000" w:rsidRPr="00000000" w14:paraId="0000008B">
      <w:pPr>
        <w:widowControl w:val="0"/>
        <w:numPr>
          <w:ilvl w:val="0"/>
          <w:numId w:val="3"/>
        </w:numPr>
        <w:spacing w:after="0" w:afterAutospacing="0" w:before="240" w:line="240" w:lineRule="auto"/>
        <w:ind w:left="1170" w:right="1800" w:firstLine="0"/>
      </w:pPr>
      <w:r w:rsidDel="00000000" w:rsidR="00000000" w:rsidRPr="00000000">
        <w:rPr>
          <w:rtl w:val="0"/>
        </w:rPr>
        <w:t xml:space="preserve">Behaviour and Relationships Policy</w:t>
      </w:r>
    </w:p>
    <w:p w:rsidR="00000000" w:rsidDel="00000000" w:rsidP="00000000" w:rsidRDefault="00000000" w:rsidRPr="00000000" w14:paraId="0000008C">
      <w:pPr>
        <w:widowControl w:val="0"/>
        <w:numPr>
          <w:ilvl w:val="0"/>
          <w:numId w:val="3"/>
        </w:numPr>
        <w:spacing w:after="0" w:afterAutospacing="0" w:before="0" w:beforeAutospacing="0" w:line="240" w:lineRule="auto"/>
        <w:ind w:left="1170" w:right="1800" w:firstLine="0"/>
      </w:pPr>
      <w:r w:rsidDel="00000000" w:rsidR="00000000" w:rsidRPr="00000000">
        <w:rPr>
          <w:rtl w:val="0"/>
        </w:rPr>
        <w:t xml:space="preserve">Safeguarding Policy</w:t>
      </w:r>
    </w:p>
    <w:p w:rsidR="00000000" w:rsidDel="00000000" w:rsidP="00000000" w:rsidRDefault="00000000" w:rsidRPr="00000000" w14:paraId="0000008D">
      <w:pPr>
        <w:widowControl w:val="0"/>
        <w:numPr>
          <w:ilvl w:val="0"/>
          <w:numId w:val="3"/>
        </w:numPr>
        <w:spacing w:after="0" w:afterAutospacing="0" w:before="0" w:beforeAutospacing="0" w:line="240" w:lineRule="auto"/>
        <w:ind w:left="1170" w:right="1800" w:firstLine="0"/>
      </w:pPr>
      <w:r w:rsidDel="00000000" w:rsidR="00000000" w:rsidRPr="00000000">
        <w:rPr>
          <w:rtl w:val="0"/>
        </w:rPr>
        <w:t xml:space="preserve">Internet Safety Policy</w:t>
      </w:r>
    </w:p>
    <w:p w:rsidR="00000000" w:rsidDel="00000000" w:rsidP="00000000" w:rsidRDefault="00000000" w:rsidRPr="00000000" w14:paraId="0000008E">
      <w:pPr>
        <w:widowControl w:val="0"/>
        <w:numPr>
          <w:ilvl w:val="0"/>
          <w:numId w:val="3"/>
        </w:numPr>
        <w:spacing w:after="240" w:before="0" w:beforeAutospacing="0" w:line="240" w:lineRule="auto"/>
        <w:ind w:left="1170" w:right="1800" w:firstLine="0"/>
      </w:pPr>
      <w:r w:rsidDel="00000000" w:rsidR="00000000" w:rsidRPr="00000000">
        <w:rPr>
          <w:rtl w:val="0"/>
        </w:rPr>
        <w:t xml:space="preserve">Equality Policy</w:t>
      </w:r>
    </w:p>
    <w:p w:rsidR="00000000" w:rsidDel="00000000" w:rsidP="00000000" w:rsidRDefault="00000000" w:rsidRPr="00000000" w14:paraId="0000008F">
      <w:pPr>
        <w:widowControl w:val="0"/>
        <w:spacing w:after="240" w:before="240" w:line="240" w:lineRule="auto"/>
        <w:ind w:left="1170" w:right="1800" w:firstLine="0"/>
        <w:rPr/>
      </w:pPr>
      <w:r w:rsidDel="00000000" w:rsidR="00000000" w:rsidRPr="00000000">
        <w:rPr>
          <w:rtl w:val="0"/>
        </w:rPr>
        <w:t xml:space="preserve">This policy is available to all on the school website and is promoted through school communications to ensure everyone within the school community understands their rights and responsibilities concerning bullying.</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before="1019" w:line="240" w:lineRule="auto"/>
        <w:ind w:left="1350" w:right="1800" w:firstLine="0"/>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1019" w:line="240" w:lineRule="auto"/>
        <w:ind w:left="1350" w:right="2339" w:firstLine="0"/>
        <w:rPr/>
      </w:pPr>
      <w:r w:rsidDel="00000000" w:rsidR="00000000" w:rsidRPr="00000000">
        <w:rPr>
          <w:rtl w:val="0"/>
        </w:rPr>
      </w:r>
    </w:p>
    <w:sectPr>
      <w:footerReference r:id="rId10" w:type="default"/>
      <w:pgSz w:h="16840" w:w="11900" w:orient="portrait"/>
      <w:pgMar w:bottom="754" w:top="519" w:left="16" w:right="1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basedOn w:val="Normal"/>
    <w:uiPriority w:val="34"/>
    <w:qFormat w:val="1"/>
    <w:rsid w:val="00150A54"/>
    <w:pPr>
      <w:ind w:left="720"/>
      <w:contextualSpacing w:val="1"/>
    </w:pPr>
  </w:style>
  <w:style w:type="character" w:styleId="Hyperlink">
    <w:name w:val="Hyperlink"/>
    <w:basedOn w:val="DefaultParagraphFont"/>
    <w:uiPriority w:val="99"/>
    <w:unhideWhenUsed w:val="1"/>
    <w:rsid w:val="007619CB"/>
    <w:rPr>
      <w:color w:val="0000ff" w:themeColor="hyperlink"/>
      <w:u w:val="single"/>
    </w:rPr>
  </w:style>
  <w:style w:type="character" w:styleId="UnresolvedMention">
    <w:name w:val="Unresolved Mention"/>
    <w:basedOn w:val="DefaultParagraphFont"/>
    <w:uiPriority w:val="99"/>
    <w:semiHidden w:val="1"/>
    <w:unhideWhenUsed w:val="1"/>
    <w:rsid w:val="007619C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X/6TiCWY3a++KuCX8ZdtHs1Tw==">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2023-11-15T15:34:00Z</dcterms:created>
</cp:coreProperties>
</file>